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833A" w14:textId="431C0FEC" w:rsidR="00C56E46" w:rsidRPr="00C56E46" w:rsidRDefault="00C56E46" w:rsidP="00C56E46">
      <w:pPr>
        <w:keepNext/>
        <w:keepLines/>
        <w:spacing w:before="40"/>
        <w:outlineLvl w:val="1"/>
        <w:rPr>
          <w:rFonts w:eastAsia="Times New Roman" w:cs="Arial"/>
          <w:b/>
          <w:sz w:val="26"/>
          <w:szCs w:val="26"/>
        </w:rPr>
      </w:pPr>
    </w:p>
    <w:p w14:paraId="62983431" w14:textId="77777777" w:rsidR="00C56E46" w:rsidRPr="00C56E46" w:rsidRDefault="00C56E46" w:rsidP="00C56E46">
      <w:pPr>
        <w:rPr>
          <w:rFonts w:eastAsia="Calibri" w:cs="Times New Roman"/>
        </w:rPr>
      </w:pPr>
    </w:p>
    <w:p w14:paraId="041719C4" w14:textId="143D385E" w:rsidR="00C56E46" w:rsidRPr="00C56E46" w:rsidRDefault="004523C4" w:rsidP="00C56E46">
      <w:pPr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Bargoed</w:t>
      </w:r>
      <w:r w:rsidR="00C56E46" w:rsidRPr="00C56E46">
        <w:rPr>
          <w:rFonts w:eastAsia="Calibri" w:cs="Times New Roman"/>
          <w:u w:val="single"/>
        </w:rPr>
        <w:t xml:space="preserve"> Councils Report</w:t>
      </w:r>
    </w:p>
    <w:p w14:paraId="05441F24" w14:textId="54F3B307" w:rsidR="00C56E46" w:rsidRPr="00C56E46" w:rsidRDefault="00065120" w:rsidP="00C56E46">
      <w:pPr>
        <w:jc w:val="center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August</w:t>
      </w:r>
      <w:r w:rsidR="009344DA">
        <w:rPr>
          <w:rFonts w:eastAsia="Calibri" w:cs="Times New Roman"/>
          <w:u w:val="single"/>
        </w:rPr>
        <w:t xml:space="preserve"> </w:t>
      </w:r>
      <w:r w:rsidR="00C56E46" w:rsidRPr="00C56E46">
        <w:rPr>
          <w:rFonts w:eastAsia="Calibri" w:cs="Times New Roman"/>
          <w:u w:val="single"/>
        </w:rPr>
        <w:t xml:space="preserve">2022 </w:t>
      </w:r>
    </w:p>
    <w:p w14:paraId="2F1A02F5" w14:textId="77777777" w:rsidR="00C56E46" w:rsidRPr="00C56E46" w:rsidRDefault="00C56E46" w:rsidP="00C56E46">
      <w:pPr>
        <w:rPr>
          <w:rFonts w:eastAsia="Calibri" w:cs="Times New Roman"/>
          <w:b/>
          <w:bCs/>
          <w:color w:val="FF0000"/>
        </w:rPr>
      </w:pPr>
    </w:p>
    <w:p w14:paraId="13F03AE3" w14:textId="77777777" w:rsidR="00C56E46" w:rsidRPr="00C56E46" w:rsidRDefault="00C56E46" w:rsidP="00C56E46">
      <w:pPr>
        <w:rPr>
          <w:rFonts w:eastAsia="Calibri" w:cs="Times New Roman"/>
          <w:b/>
          <w:bCs/>
          <w:color w:val="FF0000"/>
        </w:rPr>
      </w:pPr>
      <w:r w:rsidRPr="00C56E46">
        <w:rPr>
          <w:rFonts w:eastAsia="Calibri" w:cs="Times New Roman"/>
          <w:b/>
          <w:bCs/>
          <w:color w:val="FF0000"/>
        </w:rPr>
        <w:t xml:space="preserve">Crime &amp; ASB Overview </w:t>
      </w:r>
    </w:p>
    <w:p w14:paraId="020FCDB1" w14:textId="77777777" w:rsidR="00C56E46" w:rsidRPr="00C56E46" w:rsidRDefault="00C56E46" w:rsidP="00C56E46">
      <w:pPr>
        <w:rPr>
          <w:rFonts w:eastAsia="Calibri" w:cs="Times New Roman"/>
          <w:b/>
          <w:bCs/>
          <w:color w:val="FF0000"/>
        </w:rPr>
      </w:pPr>
    </w:p>
    <w:p w14:paraId="3352ADC2" w14:textId="209AFA69" w:rsidR="00C56E46" w:rsidRPr="00C56E46" w:rsidRDefault="00C56E46" w:rsidP="00C56E46">
      <w:pPr>
        <w:rPr>
          <w:rFonts w:eastAsia="Calibri" w:cs="Times New Roman"/>
        </w:rPr>
      </w:pPr>
      <w:r w:rsidRPr="00C56E46">
        <w:rPr>
          <w:rFonts w:eastAsia="Calibri" w:cs="Times New Roman"/>
        </w:rPr>
        <w:t>During the month</w:t>
      </w:r>
      <w:r w:rsidR="0034670B">
        <w:rPr>
          <w:rFonts w:eastAsia="Calibri" w:cs="Times New Roman"/>
        </w:rPr>
        <w:t xml:space="preserve"> </w:t>
      </w:r>
      <w:r w:rsidR="00607E44">
        <w:rPr>
          <w:rFonts w:eastAsia="Calibri" w:cs="Times New Roman"/>
        </w:rPr>
        <w:t xml:space="preserve">of </w:t>
      </w:r>
      <w:proofErr w:type="gramStart"/>
      <w:r w:rsidR="00065120">
        <w:rPr>
          <w:rFonts w:eastAsia="Calibri" w:cs="Times New Roman"/>
        </w:rPr>
        <w:t>August</w:t>
      </w:r>
      <w:proofErr w:type="gramEnd"/>
      <w:r w:rsidR="00FC15C3">
        <w:rPr>
          <w:rFonts w:eastAsia="Calibri" w:cs="Times New Roman"/>
        </w:rPr>
        <w:t xml:space="preserve"> </w:t>
      </w:r>
      <w:r w:rsidRPr="00C56E46">
        <w:rPr>
          <w:rFonts w:eastAsia="Calibri" w:cs="Times New Roman"/>
        </w:rPr>
        <w:t xml:space="preserve">we have seen a </w:t>
      </w:r>
      <w:r w:rsidR="00A87FFE">
        <w:rPr>
          <w:rFonts w:eastAsia="Calibri" w:cs="Times New Roman"/>
        </w:rPr>
        <w:t>reduction</w:t>
      </w:r>
      <w:r w:rsidRPr="00C56E46">
        <w:rPr>
          <w:rFonts w:eastAsia="Calibri" w:cs="Times New Roman"/>
        </w:rPr>
        <w:t xml:space="preserve"> in Crime </w:t>
      </w:r>
      <w:r w:rsidR="004F6EE0">
        <w:rPr>
          <w:rFonts w:eastAsia="Calibri" w:cs="Times New Roman"/>
        </w:rPr>
        <w:t>and a slight increase in ASB in relation to July</w:t>
      </w:r>
    </w:p>
    <w:p w14:paraId="05E0B6A3" w14:textId="77777777" w:rsidR="00C56E46" w:rsidRPr="00C56E46" w:rsidRDefault="00C56E46" w:rsidP="00C56E46">
      <w:pPr>
        <w:rPr>
          <w:rFonts w:eastAsia="Calibri" w:cs="Times New Roman"/>
        </w:rPr>
      </w:pPr>
    </w:p>
    <w:p w14:paraId="18CB3674" w14:textId="1CEC79C3" w:rsidR="00C56E46" w:rsidRPr="00C56E46" w:rsidRDefault="00C56E46" w:rsidP="00C56E46">
      <w:pPr>
        <w:rPr>
          <w:rFonts w:eastAsia="Calibri" w:cs="Times New Roman"/>
          <w:sz w:val="18"/>
          <w:szCs w:val="18"/>
        </w:rPr>
      </w:pPr>
      <w:r w:rsidRPr="00C56E46">
        <w:rPr>
          <w:rFonts w:eastAsia="Calibri" w:cs="Times New Roman"/>
        </w:rPr>
        <w:t xml:space="preserve">Crimes recorded for </w:t>
      </w:r>
      <w:bookmarkStart w:id="0" w:name="_Hlk100658776"/>
      <w:r w:rsidR="003029F2">
        <w:rPr>
          <w:rFonts w:eastAsia="Calibri" w:cs="Times New Roman"/>
        </w:rPr>
        <w:t>Bargoed</w:t>
      </w:r>
    </w:p>
    <w:bookmarkEnd w:id="0"/>
    <w:p w14:paraId="46F4AC33" w14:textId="77777777" w:rsidR="00C56E46" w:rsidRPr="00C56E46" w:rsidRDefault="00C56E46" w:rsidP="00C56E46">
      <w:pPr>
        <w:rPr>
          <w:rFonts w:eastAsia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93"/>
      </w:tblGrid>
      <w:tr w:rsidR="00C56E46" w:rsidRPr="00C56E46" w14:paraId="11FF299E" w14:textId="77777777" w:rsidTr="00C56E4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7EF2E0" w14:textId="1E60A653" w:rsidR="00C56E46" w:rsidRPr="00C56E46" w:rsidRDefault="004E78C3" w:rsidP="00C5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July </w:t>
            </w:r>
            <w:r w:rsidRPr="00C56E46">
              <w:rPr>
                <w:b/>
                <w:bCs/>
              </w:rPr>
              <w:t>22’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46C1" w14:textId="4A14CA96" w:rsidR="00C56E46" w:rsidRPr="00C56E46" w:rsidRDefault="00A42CDE" w:rsidP="0009157C">
            <w:pPr>
              <w:jc w:val="center"/>
            </w:pPr>
            <w:r>
              <w:t>110</w:t>
            </w:r>
          </w:p>
        </w:tc>
      </w:tr>
      <w:tr w:rsidR="00C56E46" w:rsidRPr="00C56E46" w14:paraId="0BB8A363" w14:textId="77777777" w:rsidTr="00C56E46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EC3B2A" w14:textId="21E9CB1C" w:rsidR="00C56E46" w:rsidRPr="00C56E46" w:rsidRDefault="004E78C3" w:rsidP="00C56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</w:t>
            </w:r>
            <w:r w:rsidR="00C56E46">
              <w:rPr>
                <w:b/>
                <w:bCs/>
              </w:rPr>
              <w:t xml:space="preserve"> </w:t>
            </w:r>
            <w:r w:rsidR="00C56E46" w:rsidRPr="00C56E46">
              <w:rPr>
                <w:b/>
                <w:bCs/>
              </w:rPr>
              <w:t>22’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6668A" w14:textId="63A6BF27" w:rsidR="00C56E46" w:rsidRPr="00C56E46" w:rsidRDefault="00A42CDE" w:rsidP="0009157C">
            <w:pPr>
              <w:jc w:val="center"/>
            </w:pPr>
            <w:r>
              <w:t>99</w:t>
            </w:r>
          </w:p>
        </w:tc>
      </w:tr>
    </w:tbl>
    <w:p w14:paraId="4560CC21" w14:textId="42B18447" w:rsidR="00C56E46" w:rsidRDefault="00C56E46" w:rsidP="00C56E46">
      <w:pPr>
        <w:rPr>
          <w:rFonts w:eastAsia="Calibri" w:cs="Times New Roman"/>
          <w:u w:val="single"/>
        </w:rPr>
      </w:pPr>
    </w:p>
    <w:p w14:paraId="2F2C6066" w14:textId="547B0344" w:rsidR="0068152A" w:rsidRDefault="0068152A" w:rsidP="00C56E46">
      <w:pPr>
        <w:rPr>
          <w:rFonts w:eastAsia="Calibri" w:cs="Times New Roman"/>
          <w:u w:val="single"/>
        </w:rPr>
      </w:pPr>
    </w:p>
    <w:p w14:paraId="0E393C38" w14:textId="44C7F521" w:rsidR="0068152A" w:rsidRDefault="0068152A" w:rsidP="00C56E46">
      <w:pPr>
        <w:rPr>
          <w:rFonts w:eastAsia="Calibri" w:cs="Times New Roman"/>
          <w:u w:val="single"/>
        </w:rPr>
      </w:pPr>
    </w:p>
    <w:p w14:paraId="4613C316" w14:textId="77777777" w:rsidR="0068152A" w:rsidRPr="00C56E46" w:rsidRDefault="0068152A" w:rsidP="00C56E46">
      <w:pPr>
        <w:rPr>
          <w:rFonts w:eastAsia="Calibri" w:cs="Times New Roman"/>
          <w:u w:val="single"/>
        </w:rPr>
      </w:pPr>
    </w:p>
    <w:p w14:paraId="2D83EC8D" w14:textId="657FCB2B" w:rsidR="00C56E46" w:rsidRPr="00C56E46" w:rsidRDefault="00C56E46" w:rsidP="00C56E46">
      <w:pPr>
        <w:rPr>
          <w:rFonts w:eastAsia="Calibri" w:cs="Times New Roman"/>
        </w:rPr>
      </w:pPr>
      <w:r w:rsidRPr="00C56E46">
        <w:rPr>
          <w:rFonts w:eastAsia="Calibri" w:cs="Times New Roman"/>
        </w:rPr>
        <w:t>Break down per ward for the month</w:t>
      </w:r>
      <w:r w:rsidR="00787393">
        <w:rPr>
          <w:rFonts w:eastAsia="Calibri" w:cs="Times New Roman"/>
        </w:rPr>
        <w:t>s of J</w:t>
      </w:r>
      <w:r w:rsidR="001D3B03">
        <w:rPr>
          <w:rFonts w:eastAsia="Calibri" w:cs="Times New Roman"/>
        </w:rPr>
        <w:t>uly</w:t>
      </w:r>
      <w:r w:rsidR="008E64D7">
        <w:rPr>
          <w:rFonts w:eastAsia="Calibri" w:cs="Times New Roman"/>
        </w:rPr>
        <w:t xml:space="preserve"> &amp; </w:t>
      </w:r>
      <w:r w:rsidR="001D3B03">
        <w:rPr>
          <w:rFonts w:eastAsia="Calibri" w:cs="Times New Roman"/>
        </w:rPr>
        <w:t>Aug</w:t>
      </w:r>
      <w:r w:rsidR="008E64D7">
        <w:rPr>
          <w:rFonts w:eastAsia="Calibri" w:cs="Times New Roman"/>
        </w:rPr>
        <w:t xml:space="preserve"> 22</w:t>
      </w:r>
      <w:r w:rsidRPr="00C56E46">
        <w:rPr>
          <w:rFonts w:eastAsia="Calibri" w:cs="Times New Roman"/>
        </w:rPr>
        <w:t>:</w:t>
      </w:r>
    </w:p>
    <w:p w14:paraId="3916998A" w14:textId="724130CC" w:rsidR="00C56E46" w:rsidRDefault="00C56E46" w:rsidP="00C56E46">
      <w:pPr>
        <w:rPr>
          <w:rFonts w:eastAsia="Calibri" w:cs="Times New Roman"/>
        </w:rPr>
      </w:pPr>
    </w:p>
    <w:p w14:paraId="49FA096E" w14:textId="4D4C40E6" w:rsidR="00787393" w:rsidRPr="00787393" w:rsidRDefault="00110919" w:rsidP="00C56E46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Ju</w:t>
      </w:r>
      <w:r w:rsidR="00DC5F68">
        <w:rPr>
          <w:rFonts w:eastAsia="Calibri" w:cs="Times New Roman"/>
          <w:b/>
          <w:bCs/>
        </w:rPr>
        <w:t>ly</w:t>
      </w:r>
      <w:r w:rsidR="00787393" w:rsidRPr="00787393">
        <w:rPr>
          <w:rFonts w:eastAsia="Calibri" w:cs="Times New Roman"/>
          <w:b/>
          <w:bCs/>
        </w:rPr>
        <w:t xml:space="preserve"> 22’</w:t>
      </w:r>
    </w:p>
    <w:p w14:paraId="34AC790B" w14:textId="77777777" w:rsidR="00787393" w:rsidRPr="00C56E46" w:rsidRDefault="00787393" w:rsidP="00C56E46">
      <w:pPr>
        <w:rPr>
          <w:rFonts w:eastAsia="Calibri" w:cs="Times New Roman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</w:tblGrid>
      <w:tr w:rsidR="00C56E46" w:rsidRPr="00C56E46" w14:paraId="15FBBB61" w14:textId="77777777" w:rsidTr="007873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0D2571" w14:textId="77777777" w:rsidR="00C56E46" w:rsidRPr="00C56E46" w:rsidRDefault="00C56E46" w:rsidP="00C56E46">
            <w:pPr>
              <w:jc w:val="center"/>
              <w:rPr>
                <w:b/>
                <w:bCs/>
              </w:rPr>
            </w:pPr>
            <w:r w:rsidRPr="00C56E46">
              <w:rPr>
                <w:b/>
                <w:bCs/>
              </w:rPr>
              <w:t>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1F85" w14:textId="77777777" w:rsidR="00C56E46" w:rsidRPr="00C56E46" w:rsidRDefault="00C56E46" w:rsidP="00C56E46">
            <w:pPr>
              <w:jc w:val="center"/>
              <w:rPr>
                <w:b/>
              </w:rPr>
            </w:pPr>
            <w:r w:rsidRPr="00C56E46">
              <w:rPr>
                <w:b/>
              </w:rPr>
              <w:t>Total Crimes</w:t>
            </w:r>
          </w:p>
          <w:p w14:paraId="415FDF06" w14:textId="77777777" w:rsidR="00C56E46" w:rsidRPr="00C56E46" w:rsidRDefault="00C56E46" w:rsidP="00C56E46">
            <w:pPr>
              <w:jc w:val="center"/>
              <w:rPr>
                <w:b/>
              </w:rPr>
            </w:pPr>
          </w:p>
        </w:tc>
      </w:tr>
      <w:tr w:rsidR="00C56E46" w:rsidRPr="00C56E46" w14:paraId="1D2AFE18" w14:textId="77777777" w:rsidTr="007873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55035AD" w14:textId="77777777" w:rsidR="00C56E46" w:rsidRPr="00C56E46" w:rsidRDefault="00C56E46" w:rsidP="00C56E46">
            <w:pPr>
              <w:rPr>
                <w:b/>
                <w:bCs/>
              </w:rPr>
            </w:pPr>
            <w:r w:rsidRPr="00C56E46">
              <w:rPr>
                <w:b/>
                <w:bCs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1282BF4" w14:textId="7C84E208" w:rsidR="00C56E46" w:rsidRPr="00C56E46" w:rsidRDefault="00D566D2" w:rsidP="00B75F1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C56E46" w:rsidRPr="00C56E46" w14:paraId="267DE42F" w14:textId="77777777" w:rsidTr="007873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629904" w14:textId="0D9B76E6" w:rsidR="00C56E46" w:rsidRPr="00C56E46" w:rsidRDefault="00C56E46" w:rsidP="00C56E46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110919">
              <w:rPr>
                <w:bCs/>
              </w:rPr>
              <w:t>60</w:t>
            </w:r>
            <w:r w:rsidRPr="00C56E46">
              <w:rPr>
                <w:bCs/>
              </w:rPr>
              <w:t xml:space="preserve"> </w:t>
            </w:r>
            <w:r w:rsidR="00AF2D91">
              <w:rPr>
                <w:bCs/>
              </w:rPr>
              <w:t>Ward Bargoed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EE12" w14:textId="3F031D7A" w:rsidR="00C56E46" w:rsidRPr="00C56E46" w:rsidRDefault="00AF2D91" w:rsidP="00B75F1C">
            <w:pPr>
              <w:jc w:val="center"/>
            </w:pPr>
            <w:r>
              <w:t>60</w:t>
            </w:r>
          </w:p>
        </w:tc>
      </w:tr>
      <w:tr w:rsidR="00C56E46" w:rsidRPr="00C56E46" w14:paraId="5CC24613" w14:textId="77777777" w:rsidTr="007873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6A7A908" w14:textId="58D1D019" w:rsidR="00C56E46" w:rsidRPr="00C56E46" w:rsidRDefault="00C56E46" w:rsidP="00C56E46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AF2D91">
              <w:rPr>
                <w:bCs/>
              </w:rPr>
              <w:t>30</w:t>
            </w:r>
            <w:r w:rsidR="00581F96">
              <w:rPr>
                <w:bCs/>
              </w:rPr>
              <w:t xml:space="preserve"> Aberbargoed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D1A" w14:textId="3A24F6A2" w:rsidR="00C56E46" w:rsidRPr="00C56E46" w:rsidRDefault="0009157C" w:rsidP="00B75F1C">
            <w:pPr>
              <w:jc w:val="center"/>
            </w:pPr>
            <w:r>
              <w:t>3</w:t>
            </w:r>
            <w:r w:rsidR="00581F96">
              <w:t>0</w:t>
            </w:r>
          </w:p>
        </w:tc>
      </w:tr>
      <w:tr w:rsidR="00C56E46" w:rsidRPr="00C56E46" w14:paraId="09ACDBC2" w14:textId="77777777" w:rsidTr="0078739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407399F" w14:textId="49F352C5" w:rsidR="00C56E46" w:rsidRPr="00C56E46" w:rsidRDefault="00C56E46" w:rsidP="00C56E46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581F96">
              <w:rPr>
                <w:bCs/>
              </w:rPr>
              <w:t>20 Gil</w:t>
            </w:r>
            <w:r w:rsidR="006557F8">
              <w:rPr>
                <w:bCs/>
              </w:rPr>
              <w:t>fach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3FC2" w14:textId="4D8CEFDE" w:rsidR="00C56E46" w:rsidRPr="00C56E46" w:rsidRDefault="006557F8" w:rsidP="00B75F1C">
            <w:pPr>
              <w:jc w:val="center"/>
            </w:pPr>
            <w:r>
              <w:t>20</w:t>
            </w:r>
          </w:p>
        </w:tc>
      </w:tr>
    </w:tbl>
    <w:p w14:paraId="46C14F49" w14:textId="13B02656" w:rsidR="00C56E46" w:rsidRDefault="00C56E46" w:rsidP="00C56E46">
      <w:pPr>
        <w:rPr>
          <w:rFonts w:eastAsia="Calibri" w:cs="Times New Roman"/>
        </w:rPr>
      </w:pPr>
    </w:p>
    <w:p w14:paraId="67BB6850" w14:textId="3AC6D8BF" w:rsidR="00787393" w:rsidRPr="00C56E46" w:rsidRDefault="00B11623" w:rsidP="00C56E46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Aug</w:t>
      </w:r>
      <w:r w:rsidR="00787393" w:rsidRPr="00787393">
        <w:rPr>
          <w:rFonts w:eastAsia="Calibri" w:cs="Times New Roman"/>
          <w:b/>
          <w:bCs/>
        </w:rPr>
        <w:t xml:space="preserve"> 22’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276"/>
      </w:tblGrid>
      <w:tr w:rsidR="00787393" w:rsidRPr="00C56E46" w14:paraId="465B39CF" w14:textId="77777777" w:rsidTr="00CA62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9D5592" w14:textId="77777777" w:rsidR="00787393" w:rsidRPr="00C56E46" w:rsidRDefault="00787393" w:rsidP="00CA62F3">
            <w:pPr>
              <w:jc w:val="center"/>
              <w:rPr>
                <w:b/>
                <w:bCs/>
              </w:rPr>
            </w:pPr>
            <w:r w:rsidRPr="00C56E46">
              <w:rPr>
                <w:b/>
                <w:bCs/>
              </w:rPr>
              <w:t>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B3E" w14:textId="77777777" w:rsidR="00787393" w:rsidRPr="00C56E46" w:rsidRDefault="00787393" w:rsidP="00CA62F3">
            <w:pPr>
              <w:jc w:val="center"/>
              <w:rPr>
                <w:b/>
              </w:rPr>
            </w:pPr>
            <w:r w:rsidRPr="00C56E46">
              <w:rPr>
                <w:b/>
              </w:rPr>
              <w:t>Total Crimes</w:t>
            </w:r>
          </w:p>
          <w:p w14:paraId="3A32B51F" w14:textId="77777777" w:rsidR="00787393" w:rsidRPr="00C56E46" w:rsidRDefault="00787393" w:rsidP="00CA62F3">
            <w:pPr>
              <w:jc w:val="center"/>
              <w:rPr>
                <w:b/>
              </w:rPr>
            </w:pPr>
          </w:p>
        </w:tc>
      </w:tr>
      <w:tr w:rsidR="00787393" w:rsidRPr="00C56E46" w14:paraId="786D7B13" w14:textId="77777777" w:rsidTr="00CA62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4C581FB" w14:textId="77777777" w:rsidR="00787393" w:rsidRPr="00C56E46" w:rsidRDefault="00787393" w:rsidP="00CA62F3">
            <w:pPr>
              <w:rPr>
                <w:b/>
                <w:bCs/>
              </w:rPr>
            </w:pPr>
            <w:r w:rsidRPr="00C56E46">
              <w:rPr>
                <w:b/>
                <w:bCs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818547A" w14:textId="2A695C21" w:rsidR="00787393" w:rsidRPr="00C56E46" w:rsidRDefault="00D566D2" w:rsidP="00B75F1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  <w:tr w:rsidR="00787393" w:rsidRPr="00C56E46" w14:paraId="51873DAE" w14:textId="77777777" w:rsidTr="00CA62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B176EEE" w14:textId="235932D8" w:rsidR="00787393" w:rsidRPr="00C56E46" w:rsidRDefault="00787393" w:rsidP="00CA62F3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904511">
              <w:rPr>
                <w:bCs/>
              </w:rPr>
              <w:t>60 Ward Bargoed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7102" w14:textId="7C110924" w:rsidR="00787393" w:rsidRPr="00C56E46" w:rsidRDefault="00774AF2" w:rsidP="00B75F1C">
            <w:pPr>
              <w:jc w:val="center"/>
            </w:pPr>
            <w:r>
              <w:t>5</w:t>
            </w:r>
            <w:r w:rsidR="00866B44">
              <w:t>9</w:t>
            </w:r>
          </w:p>
        </w:tc>
      </w:tr>
      <w:tr w:rsidR="00787393" w:rsidRPr="00C56E46" w14:paraId="7468A496" w14:textId="77777777" w:rsidTr="00CA62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56220A" w14:textId="7F41D9E4" w:rsidR="00787393" w:rsidRPr="00C56E46" w:rsidRDefault="00787393" w:rsidP="00CA62F3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904511">
              <w:rPr>
                <w:bCs/>
              </w:rPr>
              <w:t>30 Aberbargoed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ADB4" w14:textId="7C216D81" w:rsidR="00787393" w:rsidRPr="00C56E46" w:rsidRDefault="00891978" w:rsidP="00B75F1C">
            <w:pPr>
              <w:jc w:val="center"/>
            </w:pPr>
            <w:r>
              <w:t>31</w:t>
            </w:r>
          </w:p>
        </w:tc>
      </w:tr>
      <w:tr w:rsidR="00787393" w:rsidRPr="00C56E46" w14:paraId="4AFFBC25" w14:textId="77777777" w:rsidTr="00CA62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7EF24B" w14:textId="43528460" w:rsidR="00787393" w:rsidRPr="00C56E46" w:rsidRDefault="00787393" w:rsidP="00CA62F3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904511">
              <w:rPr>
                <w:bCs/>
              </w:rPr>
              <w:t>20 Gil</w:t>
            </w:r>
            <w:r w:rsidR="007D6B50">
              <w:rPr>
                <w:bCs/>
              </w:rPr>
              <w:t>fach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255A" w14:textId="693BBB71" w:rsidR="00787393" w:rsidRPr="00C56E46" w:rsidRDefault="00891978" w:rsidP="00B75F1C">
            <w:pPr>
              <w:jc w:val="center"/>
            </w:pPr>
            <w:r>
              <w:t>09</w:t>
            </w:r>
          </w:p>
        </w:tc>
      </w:tr>
    </w:tbl>
    <w:p w14:paraId="7AD45C96" w14:textId="77777777" w:rsidR="00787393" w:rsidRDefault="00787393" w:rsidP="00C56E46">
      <w:pPr>
        <w:rPr>
          <w:rFonts w:eastAsia="Calibri" w:cs="Times New Roman"/>
        </w:rPr>
      </w:pPr>
    </w:p>
    <w:p w14:paraId="18EE7F7B" w14:textId="30EEF6DE" w:rsidR="00787393" w:rsidRDefault="00787393" w:rsidP="00C56E46">
      <w:pPr>
        <w:rPr>
          <w:rFonts w:eastAsia="Calibri" w:cs="Times New Roman"/>
        </w:rPr>
      </w:pPr>
    </w:p>
    <w:p w14:paraId="5A81664F" w14:textId="313EBF5D" w:rsidR="00866B44" w:rsidRDefault="00866B44" w:rsidP="00C56E46">
      <w:pPr>
        <w:rPr>
          <w:rFonts w:eastAsia="Calibri" w:cs="Times New Roman"/>
        </w:rPr>
      </w:pPr>
    </w:p>
    <w:p w14:paraId="4F402462" w14:textId="6AC09605" w:rsidR="00866B44" w:rsidRDefault="00866B44" w:rsidP="00C56E46">
      <w:pPr>
        <w:rPr>
          <w:rFonts w:eastAsia="Calibri" w:cs="Times New Roman"/>
        </w:rPr>
      </w:pPr>
    </w:p>
    <w:p w14:paraId="79483686" w14:textId="6260A46B" w:rsidR="00866B44" w:rsidRDefault="00866B44" w:rsidP="00C56E46">
      <w:pPr>
        <w:rPr>
          <w:rFonts w:eastAsia="Calibri" w:cs="Times New Roman"/>
        </w:rPr>
      </w:pPr>
    </w:p>
    <w:p w14:paraId="309092E2" w14:textId="0F003767" w:rsidR="00866B44" w:rsidRDefault="00866B44" w:rsidP="00C56E46">
      <w:pPr>
        <w:rPr>
          <w:rFonts w:eastAsia="Calibri" w:cs="Times New Roman"/>
        </w:rPr>
      </w:pPr>
    </w:p>
    <w:p w14:paraId="165A240A" w14:textId="1B256143" w:rsidR="00A42CDE" w:rsidRDefault="00A42CDE" w:rsidP="00C56E46">
      <w:pPr>
        <w:rPr>
          <w:rFonts w:eastAsia="Calibri" w:cs="Times New Roman"/>
        </w:rPr>
      </w:pPr>
    </w:p>
    <w:p w14:paraId="041101B7" w14:textId="1B7B69B4" w:rsidR="00A42CDE" w:rsidRDefault="00A42CDE" w:rsidP="00C56E46">
      <w:pPr>
        <w:rPr>
          <w:rFonts w:eastAsia="Calibri" w:cs="Times New Roman"/>
        </w:rPr>
      </w:pPr>
    </w:p>
    <w:p w14:paraId="6892D5E9" w14:textId="64253C56" w:rsidR="00A42CDE" w:rsidRDefault="00A42CDE" w:rsidP="00C56E46">
      <w:pPr>
        <w:rPr>
          <w:rFonts w:eastAsia="Calibri" w:cs="Times New Roman"/>
        </w:rPr>
      </w:pPr>
    </w:p>
    <w:p w14:paraId="03889047" w14:textId="77777777" w:rsidR="00A42CDE" w:rsidRDefault="00A42CDE" w:rsidP="00C56E46">
      <w:pPr>
        <w:rPr>
          <w:rFonts w:eastAsia="Calibri" w:cs="Times New Roman"/>
        </w:rPr>
      </w:pPr>
    </w:p>
    <w:p w14:paraId="361BA6AA" w14:textId="77777777" w:rsidR="00866B44" w:rsidRDefault="00866B44" w:rsidP="00C56E46">
      <w:pPr>
        <w:rPr>
          <w:rFonts w:eastAsia="Calibri" w:cs="Times New Roman"/>
        </w:rPr>
      </w:pPr>
    </w:p>
    <w:p w14:paraId="15FD2A36" w14:textId="2C491E7A" w:rsidR="00E9050D" w:rsidRDefault="00E9050D" w:rsidP="00C56E46">
      <w:pPr>
        <w:rPr>
          <w:rFonts w:eastAsia="Calibri" w:cs="Times New Roman"/>
        </w:rPr>
      </w:pPr>
    </w:p>
    <w:p w14:paraId="0C230564" w14:textId="77777777" w:rsidR="00E9050D" w:rsidRDefault="00E9050D" w:rsidP="00C56E46">
      <w:pPr>
        <w:rPr>
          <w:rFonts w:eastAsia="Calibri" w:cs="Times New Roman"/>
        </w:rPr>
      </w:pPr>
    </w:p>
    <w:p w14:paraId="68C63739" w14:textId="034DB8B6" w:rsidR="00E7061B" w:rsidRPr="00E7061B" w:rsidRDefault="00C56E46" w:rsidP="00C56E46">
      <w:pPr>
        <w:rPr>
          <w:rFonts w:eastAsia="Calibri" w:cs="Times New Roman"/>
        </w:rPr>
      </w:pPr>
      <w:r w:rsidRPr="00C56E46">
        <w:rPr>
          <w:rFonts w:eastAsia="Calibri" w:cs="Times New Roman"/>
        </w:rPr>
        <w:t xml:space="preserve">Anti-Social Behaviour calls received for all </w:t>
      </w:r>
      <w:r w:rsidR="00144EF4">
        <w:rPr>
          <w:rFonts w:eastAsia="Calibri" w:cs="Times New Roman"/>
        </w:rPr>
        <w:t>Bargoed</w:t>
      </w:r>
      <w:r w:rsidRPr="00C56E46">
        <w:rPr>
          <w:rFonts w:eastAsia="Calibri" w:cs="Times New Roman"/>
        </w:rPr>
        <w:t xml:space="preserve"> Ward</w:t>
      </w:r>
      <w:r w:rsidR="00794760">
        <w:rPr>
          <w:rFonts w:eastAsia="Calibri" w:cs="Times New Roman"/>
        </w:rPr>
        <w:t>.</w:t>
      </w:r>
    </w:p>
    <w:tbl>
      <w:tblPr>
        <w:tblStyle w:val="TableGrid1"/>
        <w:tblpPr w:leftFromText="180" w:rightFromText="180" w:vertAnchor="text" w:horzAnchor="margin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93"/>
      </w:tblGrid>
      <w:tr w:rsidR="00794760" w:rsidRPr="00C56E46" w14:paraId="40AD39EE" w14:textId="77777777" w:rsidTr="007947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7B32967" w14:textId="77777777" w:rsidR="00794760" w:rsidRPr="00C56E46" w:rsidRDefault="00794760" w:rsidP="00794760">
            <w:pPr>
              <w:rPr>
                <w:b/>
                <w:bCs/>
              </w:rPr>
            </w:pPr>
            <w:r w:rsidRPr="00C56E46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  July</w:t>
            </w:r>
            <w:r w:rsidRPr="00C56E46">
              <w:rPr>
                <w:b/>
                <w:bCs/>
              </w:rPr>
              <w:t xml:space="preserve"> 22’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3885" w14:textId="77777777" w:rsidR="00794760" w:rsidRPr="00C56E46" w:rsidRDefault="00794760" w:rsidP="00794760">
            <w:pPr>
              <w:jc w:val="both"/>
            </w:pPr>
            <w:r>
              <w:t>8</w:t>
            </w:r>
          </w:p>
        </w:tc>
      </w:tr>
      <w:tr w:rsidR="00794760" w:rsidRPr="00C56E46" w14:paraId="18784C07" w14:textId="77777777" w:rsidTr="0079476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9443CA" w14:textId="77777777" w:rsidR="00794760" w:rsidRPr="00C56E46" w:rsidRDefault="00794760" w:rsidP="007947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</w:t>
            </w:r>
            <w:r w:rsidRPr="00C56E46">
              <w:rPr>
                <w:b/>
                <w:bCs/>
              </w:rPr>
              <w:t xml:space="preserve"> 22’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7E89" w14:textId="77777777" w:rsidR="00794760" w:rsidRPr="00C56E46" w:rsidRDefault="00794760" w:rsidP="00794760">
            <w:pPr>
              <w:jc w:val="both"/>
            </w:pPr>
            <w:r>
              <w:t>14</w:t>
            </w:r>
          </w:p>
        </w:tc>
      </w:tr>
    </w:tbl>
    <w:p w14:paraId="31593E25" w14:textId="22F8648A" w:rsidR="00C56E46" w:rsidRDefault="00C56E46" w:rsidP="00C56E46">
      <w:pPr>
        <w:rPr>
          <w:rFonts w:eastAsia="Calibri" w:cs="Times New Roman"/>
          <w:u w:val="single"/>
        </w:rPr>
      </w:pPr>
    </w:p>
    <w:p w14:paraId="250105CC" w14:textId="77777777" w:rsidR="00E7061B" w:rsidRPr="00C56E46" w:rsidRDefault="00E7061B" w:rsidP="00C56E46">
      <w:pPr>
        <w:rPr>
          <w:rFonts w:eastAsia="Calibri" w:cs="Times New Roman"/>
          <w:u w:val="single"/>
        </w:rPr>
      </w:pPr>
    </w:p>
    <w:p w14:paraId="47BDF82E" w14:textId="0A132B4B" w:rsidR="00C56E46" w:rsidRDefault="00C56E46" w:rsidP="00C56E46">
      <w:pPr>
        <w:rPr>
          <w:rFonts w:eastAsia="Calibri" w:cs="Arial"/>
        </w:rPr>
      </w:pPr>
    </w:p>
    <w:p w14:paraId="1C53435E" w14:textId="77777777" w:rsidR="00794760" w:rsidRPr="00C02BED" w:rsidRDefault="00794760" w:rsidP="0079476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July</w:t>
      </w:r>
      <w:r w:rsidRPr="00FC15C3">
        <w:rPr>
          <w:rFonts w:cs="Arial"/>
          <w:b/>
          <w:bCs/>
          <w:sz w:val="22"/>
          <w:szCs w:val="22"/>
        </w:rPr>
        <w:t xml:space="preserve"> 22’</w:t>
      </w:r>
    </w:p>
    <w:p w14:paraId="1C709977" w14:textId="77777777" w:rsidR="003A6896" w:rsidRPr="00C56E46" w:rsidRDefault="003A6896" w:rsidP="00C56E46">
      <w:pPr>
        <w:rPr>
          <w:rFonts w:eastAsia="Calibri" w:cs="Arial"/>
        </w:rPr>
      </w:pPr>
    </w:p>
    <w:p w14:paraId="5F403A34" w14:textId="77777777" w:rsidR="00FC15C3" w:rsidRDefault="00FC15C3" w:rsidP="00C56E46">
      <w:pPr>
        <w:rPr>
          <w:rFonts w:eastAsia="Calibri" w:cs="Times New Roman"/>
        </w:rPr>
      </w:pPr>
    </w:p>
    <w:p w14:paraId="7FD20C7A" w14:textId="77777777" w:rsidR="00FC15C3" w:rsidRDefault="00FC15C3" w:rsidP="00C56E46">
      <w:pPr>
        <w:rPr>
          <w:rFonts w:eastAsia="Calibri" w:cs="Times New Roman"/>
        </w:rPr>
      </w:pPr>
    </w:p>
    <w:p w14:paraId="5DE6D281" w14:textId="2AB60C9B" w:rsidR="00C56E46" w:rsidRPr="00C56E46" w:rsidRDefault="00C56E46" w:rsidP="00C56E46">
      <w:pPr>
        <w:rPr>
          <w:rFonts w:eastAsia="Calibri" w:cs="Times New Roman"/>
        </w:rPr>
      </w:pPr>
      <w:r w:rsidRPr="00C56E46">
        <w:rPr>
          <w:rFonts w:eastAsia="Calibri" w:cs="Times New Roman"/>
        </w:rPr>
        <w:t>Break down per ward for the mont</w:t>
      </w:r>
      <w:r w:rsidR="00787393">
        <w:rPr>
          <w:rFonts w:eastAsia="Calibri" w:cs="Times New Roman"/>
        </w:rPr>
        <w:t xml:space="preserve">hs of </w:t>
      </w:r>
      <w:r w:rsidR="00716683">
        <w:rPr>
          <w:rFonts w:eastAsia="Calibri" w:cs="Times New Roman"/>
        </w:rPr>
        <w:t>July</w:t>
      </w:r>
      <w:r w:rsidR="00787393">
        <w:rPr>
          <w:rFonts w:eastAsia="Calibri" w:cs="Times New Roman"/>
        </w:rPr>
        <w:t xml:space="preserve"> &amp; </w:t>
      </w:r>
      <w:r w:rsidR="00716683">
        <w:rPr>
          <w:rFonts w:eastAsia="Calibri" w:cs="Times New Roman"/>
        </w:rPr>
        <w:t>Aug 22</w:t>
      </w:r>
    </w:p>
    <w:p w14:paraId="79417F85" w14:textId="77777777" w:rsidR="00787393" w:rsidRDefault="00787393" w:rsidP="00761ED6">
      <w:pPr>
        <w:rPr>
          <w:rFonts w:cs="Arial"/>
          <w:sz w:val="22"/>
          <w:szCs w:val="22"/>
        </w:rPr>
      </w:pPr>
    </w:p>
    <w:tbl>
      <w:tblPr>
        <w:tblStyle w:val="TableGrid1"/>
        <w:tblpPr w:leftFromText="180" w:rightFromText="180" w:vertAnchor="page" w:horzAnchor="margin" w:tblpY="4396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FC15C3" w:rsidRPr="00C56E46" w14:paraId="61A389CC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C920A0" w14:textId="77777777" w:rsidR="00FC15C3" w:rsidRPr="00C56E46" w:rsidRDefault="00FC15C3" w:rsidP="00794760">
            <w:pPr>
              <w:jc w:val="center"/>
              <w:rPr>
                <w:b/>
                <w:bCs/>
              </w:rPr>
            </w:pPr>
            <w:r w:rsidRPr="00C56E46">
              <w:rPr>
                <w:b/>
                <w:bCs/>
              </w:rPr>
              <w:t>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593" w14:textId="5019BB75" w:rsidR="00FC15C3" w:rsidRPr="00C56E46" w:rsidRDefault="00FC15C3" w:rsidP="00794760">
            <w:pPr>
              <w:jc w:val="center"/>
              <w:rPr>
                <w:b/>
              </w:rPr>
            </w:pPr>
            <w:r w:rsidRPr="00C56E46">
              <w:rPr>
                <w:b/>
              </w:rPr>
              <w:t xml:space="preserve">Total </w:t>
            </w:r>
            <w:r>
              <w:rPr>
                <w:b/>
              </w:rPr>
              <w:t>Incidents</w:t>
            </w:r>
          </w:p>
          <w:p w14:paraId="0646B53D" w14:textId="77777777" w:rsidR="00FC15C3" w:rsidRPr="00C56E46" w:rsidRDefault="00FC15C3" w:rsidP="00794760">
            <w:pPr>
              <w:jc w:val="center"/>
              <w:rPr>
                <w:b/>
              </w:rPr>
            </w:pPr>
          </w:p>
        </w:tc>
      </w:tr>
      <w:tr w:rsidR="00FC15C3" w:rsidRPr="00C56E46" w14:paraId="72F186A2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9EA507E" w14:textId="77777777" w:rsidR="00FC15C3" w:rsidRPr="00C56E46" w:rsidRDefault="00FC15C3" w:rsidP="00794760">
            <w:pPr>
              <w:rPr>
                <w:b/>
                <w:bCs/>
              </w:rPr>
            </w:pPr>
            <w:r w:rsidRPr="00C56E46">
              <w:rPr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D1ED582" w14:textId="5EDBD95C" w:rsidR="00FC15C3" w:rsidRPr="00C56E46" w:rsidRDefault="00D566D2" w:rsidP="007947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C15C3" w:rsidRPr="00C56E46" w14:paraId="1F76A174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C6EDB6" w14:textId="56967DC7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796041">
              <w:rPr>
                <w:bCs/>
              </w:rPr>
              <w:t>60 Ward Bargoed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3883" w14:textId="02AAEB74" w:rsidR="00FC15C3" w:rsidRPr="00C56E46" w:rsidRDefault="00755CFD" w:rsidP="00794760">
            <w:pPr>
              <w:jc w:val="center"/>
            </w:pPr>
            <w:r>
              <w:t>2</w:t>
            </w:r>
          </w:p>
        </w:tc>
      </w:tr>
      <w:tr w:rsidR="00FC15C3" w:rsidRPr="00C56E46" w14:paraId="1C825582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1CAAE5" w14:textId="20F37754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202761">
              <w:rPr>
                <w:bCs/>
              </w:rPr>
              <w:t>30 Aberbargoed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F2B" w14:textId="140E2EDC" w:rsidR="00FC15C3" w:rsidRPr="00C56E46" w:rsidRDefault="00755CFD" w:rsidP="00794760">
            <w:pPr>
              <w:jc w:val="center"/>
            </w:pPr>
            <w:r>
              <w:t>4</w:t>
            </w:r>
          </w:p>
        </w:tc>
      </w:tr>
      <w:tr w:rsidR="00FC15C3" w:rsidRPr="00C56E46" w14:paraId="1B4C66F8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170A62" w14:textId="14B01E2D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555A18">
              <w:rPr>
                <w:bCs/>
              </w:rPr>
              <w:t>20 Gilfach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273F" w14:textId="4CBCE5C0" w:rsidR="00FC15C3" w:rsidRPr="00C56E46" w:rsidRDefault="00755CFD" w:rsidP="00794760">
            <w:pPr>
              <w:jc w:val="center"/>
            </w:pPr>
            <w:r>
              <w:t>2</w:t>
            </w:r>
          </w:p>
        </w:tc>
      </w:tr>
    </w:tbl>
    <w:p w14:paraId="69CCB816" w14:textId="7574595F" w:rsidR="00FC15C3" w:rsidRPr="00C02BED" w:rsidRDefault="00FC15C3" w:rsidP="00FC15C3">
      <w:pPr>
        <w:rPr>
          <w:rFonts w:cs="Arial"/>
          <w:b/>
          <w:bCs/>
          <w:sz w:val="22"/>
          <w:szCs w:val="22"/>
        </w:rPr>
      </w:pPr>
    </w:p>
    <w:p w14:paraId="5458D7D3" w14:textId="6F5C9A15" w:rsidR="00FC15C3" w:rsidRPr="00FC15C3" w:rsidRDefault="00FC15C3" w:rsidP="00FC15C3">
      <w:pPr>
        <w:rPr>
          <w:rFonts w:cs="Arial"/>
          <w:sz w:val="22"/>
          <w:szCs w:val="22"/>
        </w:rPr>
      </w:pPr>
    </w:p>
    <w:p w14:paraId="4E900F10" w14:textId="079EC756" w:rsidR="00FC15C3" w:rsidRPr="00FC15C3" w:rsidRDefault="00FC15C3" w:rsidP="00FC15C3">
      <w:pPr>
        <w:rPr>
          <w:rFonts w:cs="Arial"/>
          <w:sz w:val="22"/>
          <w:szCs w:val="22"/>
        </w:rPr>
      </w:pPr>
    </w:p>
    <w:p w14:paraId="10F2EA8C" w14:textId="77777777" w:rsidR="00794760" w:rsidRDefault="00794760" w:rsidP="0079476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Aug</w:t>
      </w:r>
      <w:r w:rsidRPr="00FC15C3">
        <w:rPr>
          <w:rFonts w:cs="Arial"/>
          <w:b/>
          <w:bCs/>
          <w:sz w:val="22"/>
          <w:szCs w:val="22"/>
        </w:rPr>
        <w:t xml:space="preserve"> 22’</w:t>
      </w:r>
    </w:p>
    <w:p w14:paraId="7151DEA5" w14:textId="6CD746D1" w:rsidR="00FC15C3" w:rsidRPr="00FC15C3" w:rsidRDefault="00FC15C3" w:rsidP="00FC15C3">
      <w:pPr>
        <w:rPr>
          <w:rFonts w:cs="Arial"/>
          <w:sz w:val="22"/>
          <w:szCs w:val="22"/>
        </w:rPr>
      </w:pPr>
    </w:p>
    <w:p w14:paraId="19C4A8E7" w14:textId="28906BD4" w:rsidR="00FC15C3" w:rsidRPr="00FC15C3" w:rsidRDefault="00FC15C3" w:rsidP="00FC15C3">
      <w:pPr>
        <w:rPr>
          <w:rFonts w:cs="Arial"/>
          <w:sz w:val="22"/>
          <w:szCs w:val="22"/>
        </w:rPr>
      </w:pPr>
    </w:p>
    <w:p w14:paraId="4785698D" w14:textId="642F0F47" w:rsidR="00FC15C3" w:rsidRPr="00FC15C3" w:rsidRDefault="00FC15C3" w:rsidP="00FC15C3">
      <w:pPr>
        <w:rPr>
          <w:rFonts w:cs="Arial"/>
          <w:sz w:val="22"/>
          <w:szCs w:val="22"/>
        </w:rPr>
      </w:pPr>
    </w:p>
    <w:p w14:paraId="7C69F473" w14:textId="07D3E1EE" w:rsidR="00FC15C3" w:rsidRPr="00FC15C3" w:rsidRDefault="00FC15C3" w:rsidP="00FC15C3">
      <w:pPr>
        <w:rPr>
          <w:rFonts w:cs="Arial"/>
          <w:sz w:val="22"/>
          <w:szCs w:val="22"/>
        </w:rPr>
      </w:pPr>
    </w:p>
    <w:p w14:paraId="668F2E91" w14:textId="1DFA58FA" w:rsidR="00FC15C3" w:rsidRPr="00FC15C3" w:rsidRDefault="00FC15C3" w:rsidP="00FC15C3">
      <w:pPr>
        <w:rPr>
          <w:rFonts w:cs="Arial"/>
          <w:sz w:val="22"/>
          <w:szCs w:val="22"/>
        </w:rPr>
      </w:pPr>
    </w:p>
    <w:p w14:paraId="283442AB" w14:textId="587B7893" w:rsidR="00FC15C3" w:rsidRDefault="00FC15C3" w:rsidP="00FC15C3">
      <w:pPr>
        <w:rPr>
          <w:rFonts w:cs="Arial"/>
          <w:sz w:val="22"/>
          <w:szCs w:val="22"/>
        </w:rPr>
      </w:pPr>
    </w:p>
    <w:p w14:paraId="13CD7A12" w14:textId="4CD0AFC6" w:rsidR="002B6561" w:rsidRDefault="002B6561" w:rsidP="00FC15C3">
      <w:pPr>
        <w:rPr>
          <w:rFonts w:cs="Arial"/>
          <w:sz w:val="22"/>
          <w:szCs w:val="22"/>
        </w:rPr>
      </w:pPr>
    </w:p>
    <w:p w14:paraId="7CF41159" w14:textId="77777777" w:rsidR="002B6561" w:rsidRPr="00FC15C3" w:rsidRDefault="002B6561" w:rsidP="00FC15C3">
      <w:pPr>
        <w:rPr>
          <w:rFonts w:cs="Arial"/>
          <w:sz w:val="22"/>
          <w:szCs w:val="22"/>
        </w:rPr>
      </w:pPr>
    </w:p>
    <w:tbl>
      <w:tblPr>
        <w:tblStyle w:val="TableGrid1"/>
        <w:tblpPr w:leftFromText="180" w:rightFromText="180" w:vertAnchor="page" w:horzAnchor="margin" w:tblpY="696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559"/>
      </w:tblGrid>
      <w:tr w:rsidR="00FC15C3" w:rsidRPr="00C56E46" w14:paraId="09A65C5C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887026" w14:textId="77777777" w:rsidR="00FC15C3" w:rsidRPr="00C56E46" w:rsidRDefault="00FC15C3" w:rsidP="00794760">
            <w:pPr>
              <w:jc w:val="center"/>
              <w:rPr>
                <w:b/>
                <w:bCs/>
              </w:rPr>
            </w:pPr>
            <w:r w:rsidRPr="00C56E46">
              <w:rPr>
                <w:b/>
                <w:bCs/>
              </w:rPr>
              <w:t>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F5C" w14:textId="5A8A93F9" w:rsidR="00FC15C3" w:rsidRPr="00C56E46" w:rsidRDefault="00FC15C3" w:rsidP="00794760">
            <w:pPr>
              <w:jc w:val="center"/>
              <w:rPr>
                <w:b/>
              </w:rPr>
            </w:pPr>
            <w:r w:rsidRPr="00C56E46">
              <w:rPr>
                <w:b/>
              </w:rPr>
              <w:t xml:space="preserve">Total </w:t>
            </w:r>
            <w:r>
              <w:rPr>
                <w:b/>
              </w:rPr>
              <w:t>Incidents</w:t>
            </w:r>
          </w:p>
          <w:p w14:paraId="147C8FD3" w14:textId="77777777" w:rsidR="00FC15C3" w:rsidRPr="00C56E46" w:rsidRDefault="00FC15C3" w:rsidP="00794760">
            <w:pPr>
              <w:jc w:val="center"/>
              <w:rPr>
                <w:b/>
              </w:rPr>
            </w:pPr>
          </w:p>
        </w:tc>
      </w:tr>
      <w:tr w:rsidR="00FC15C3" w:rsidRPr="00C56E46" w14:paraId="710A7C19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E31EC92" w14:textId="77777777" w:rsidR="00FC15C3" w:rsidRPr="00C56E46" w:rsidRDefault="00FC15C3" w:rsidP="00794760">
            <w:pPr>
              <w:rPr>
                <w:b/>
                <w:bCs/>
              </w:rPr>
            </w:pPr>
            <w:r w:rsidRPr="00C56E46">
              <w:rPr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C4D6AE3" w14:textId="0634E221" w:rsidR="00FC15C3" w:rsidRPr="00C56E46" w:rsidRDefault="00D566D2" w:rsidP="007947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C15C3" w:rsidRPr="00C56E46" w14:paraId="530FFC00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47D22E" w14:textId="7691F94F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A3380F">
              <w:rPr>
                <w:bCs/>
              </w:rPr>
              <w:t>60 Ward Bargoed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F55E" w14:textId="195580AE" w:rsidR="00FC15C3" w:rsidRPr="00C56E46" w:rsidRDefault="00755CFD" w:rsidP="00794760">
            <w:pPr>
              <w:jc w:val="center"/>
            </w:pPr>
            <w:r>
              <w:t>06</w:t>
            </w:r>
          </w:p>
        </w:tc>
      </w:tr>
      <w:tr w:rsidR="00FC15C3" w:rsidRPr="00C56E46" w14:paraId="27A87A22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4378B9" w14:textId="451582ED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A3380F">
              <w:rPr>
                <w:bCs/>
              </w:rPr>
              <w:t>30 Aberbargoed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1A2F" w14:textId="00BE6B0D" w:rsidR="00FC15C3" w:rsidRPr="00C56E46" w:rsidRDefault="00755CFD" w:rsidP="00794760">
            <w:pPr>
              <w:jc w:val="center"/>
            </w:pPr>
            <w:r>
              <w:t>07</w:t>
            </w:r>
          </w:p>
        </w:tc>
      </w:tr>
      <w:tr w:rsidR="00FC15C3" w:rsidRPr="00C56E46" w14:paraId="4956FD78" w14:textId="77777777" w:rsidTr="007947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6223E7" w14:textId="57B27E81" w:rsidR="00FC15C3" w:rsidRPr="00C56E46" w:rsidRDefault="00FC15C3" w:rsidP="00794760">
            <w:pPr>
              <w:rPr>
                <w:bCs/>
              </w:rPr>
            </w:pPr>
            <w:r w:rsidRPr="00C56E46">
              <w:rPr>
                <w:bCs/>
              </w:rPr>
              <w:t>CH</w:t>
            </w:r>
            <w:r w:rsidR="002B6561">
              <w:rPr>
                <w:bCs/>
              </w:rPr>
              <w:t>20 Gilfach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F537" w14:textId="177CC56F" w:rsidR="00FC15C3" w:rsidRPr="00C56E46" w:rsidRDefault="00871EF4" w:rsidP="00794760">
            <w:pPr>
              <w:jc w:val="center"/>
            </w:pPr>
            <w:r>
              <w:t>01</w:t>
            </w:r>
          </w:p>
        </w:tc>
      </w:tr>
    </w:tbl>
    <w:p w14:paraId="5D5DE95A" w14:textId="77777777" w:rsidR="00AE3610" w:rsidRDefault="00AE3610" w:rsidP="00FC15C3">
      <w:pPr>
        <w:rPr>
          <w:rFonts w:cs="Arial"/>
          <w:b/>
          <w:bCs/>
          <w:sz w:val="22"/>
          <w:szCs w:val="22"/>
        </w:rPr>
      </w:pPr>
    </w:p>
    <w:p w14:paraId="7C4CF331" w14:textId="2F1A93C4" w:rsidR="00FF0D41" w:rsidRPr="00FF0D41" w:rsidRDefault="00FF0D41" w:rsidP="00FF0D41">
      <w:pPr>
        <w:rPr>
          <w:rFonts w:cs="Arial"/>
          <w:sz w:val="22"/>
          <w:szCs w:val="22"/>
        </w:rPr>
      </w:pPr>
    </w:p>
    <w:p w14:paraId="29A38E83" w14:textId="029EF5EF" w:rsidR="00FF0D41" w:rsidRPr="00FF0D41" w:rsidRDefault="00FF0D41" w:rsidP="00FF0D41">
      <w:pPr>
        <w:rPr>
          <w:rFonts w:cs="Arial"/>
          <w:sz w:val="22"/>
          <w:szCs w:val="22"/>
        </w:rPr>
      </w:pPr>
    </w:p>
    <w:p w14:paraId="274D8A19" w14:textId="64B7A45E" w:rsidR="00FF0D41" w:rsidRPr="00FF0D41" w:rsidRDefault="00FF0D41" w:rsidP="00FF0D41">
      <w:pPr>
        <w:rPr>
          <w:rFonts w:cs="Arial"/>
          <w:sz w:val="22"/>
          <w:szCs w:val="22"/>
        </w:rPr>
      </w:pPr>
    </w:p>
    <w:p w14:paraId="74299F55" w14:textId="7BD28360" w:rsidR="00FF0D41" w:rsidRPr="00FF0D41" w:rsidRDefault="00FF0D41" w:rsidP="00FF0D41">
      <w:pPr>
        <w:rPr>
          <w:rFonts w:cs="Arial"/>
          <w:sz w:val="22"/>
          <w:szCs w:val="22"/>
        </w:rPr>
      </w:pPr>
    </w:p>
    <w:p w14:paraId="5606F1AF" w14:textId="6372B17F" w:rsidR="00FF0D41" w:rsidRPr="00FF0D41" w:rsidRDefault="00FF0D41" w:rsidP="00FF0D41">
      <w:pPr>
        <w:rPr>
          <w:rFonts w:cs="Arial"/>
          <w:sz w:val="22"/>
          <w:szCs w:val="22"/>
        </w:rPr>
      </w:pPr>
    </w:p>
    <w:p w14:paraId="62F0436E" w14:textId="71F9FB1C" w:rsidR="00AE3610" w:rsidRDefault="00AE3610" w:rsidP="00FF0D41">
      <w:pPr>
        <w:rPr>
          <w:rFonts w:cs="Arial"/>
          <w:sz w:val="22"/>
          <w:szCs w:val="22"/>
        </w:rPr>
      </w:pPr>
    </w:p>
    <w:p w14:paraId="1E236187" w14:textId="77777777" w:rsidR="004F6EE0" w:rsidRDefault="004F6EE0" w:rsidP="00FF0D41">
      <w:pPr>
        <w:rPr>
          <w:rFonts w:cs="Arial"/>
          <w:sz w:val="22"/>
          <w:szCs w:val="22"/>
        </w:rPr>
      </w:pPr>
    </w:p>
    <w:p w14:paraId="5C7BC6EB" w14:textId="138B177D" w:rsidR="00AE3610" w:rsidRDefault="00AE3610" w:rsidP="00FF0D41">
      <w:pPr>
        <w:rPr>
          <w:rFonts w:cs="Arial"/>
          <w:sz w:val="22"/>
          <w:szCs w:val="22"/>
        </w:rPr>
      </w:pPr>
    </w:p>
    <w:p w14:paraId="5A10E263" w14:textId="77777777" w:rsidR="00AE3610" w:rsidRPr="00FF0D41" w:rsidRDefault="00AE3610" w:rsidP="00FF0D41">
      <w:pPr>
        <w:rPr>
          <w:rFonts w:cs="Arial"/>
          <w:sz w:val="22"/>
          <w:szCs w:val="22"/>
        </w:rPr>
      </w:pPr>
    </w:p>
    <w:p w14:paraId="6CB491EF" w14:textId="4C5937DB" w:rsidR="00730D40" w:rsidRDefault="00730D40" w:rsidP="00FF0D41">
      <w:pPr>
        <w:rPr>
          <w:rFonts w:cs="Arial"/>
          <w:b/>
          <w:bCs/>
          <w:color w:val="FF0000"/>
          <w:sz w:val="22"/>
          <w:szCs w:val="22"/>
        </w:rPr>
      </w:pPr>
    </w:p>
    <w:p w14:paraId="15C0BC0E" w14:textId="270072AD" w:rsidR="00730D40" w:rsidRDefault="00730D40" w:rsidP="00FF0D41">
      <w:pPr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New fac</w:t>
      </w:r>
      <w:r w:rsidR="00AB3679">
        <w:rPr>
          <w:rFonts w:cs="Arial"/>
          <w:b/>
          <w:bCs/>
          <w:color w:val="FF0000"/>
          <w:sz w:val="22"/>
          <w:szCs w:val="22"/>
        </w:rPr>
        <w:t>es</w:t>
      </w:r>
      <w:r w:rsidR="009D3F47">
        <w:rPr>
          <w:rFonts w:cs="Arial"/>
          <w:b/>
          <w:bCs/>
          <w:color w:val="FF0000"/>
          <w:sz w:val="22"/>
          <w:szCs w:val="22"/>
        </w:rPr>
        <w:t>…</w:t>
      </w:r>
    </w:p>
    <w:p w14:paraId="0DC03C7A" w14:textId="77777777" w:rsidR="00730D40" w:rsidRDefault="00730D40" w:rsidP="00FF0D41">
      <w:pPr>
        <w:rPr>
          <w:rFonts w:cs="Arial"/>
          <w:sz w:val="22"/>
          <w:szCs w:val="22"/>
        </w:rPr>
      </w:pPr>
    </w:p>
    <w:p w14:paraId="00A6F46C" w14:textId="4D11BD69" w:rsidR="00473417" w:rsidRDefault="00FA0C4C" w:rsidP="00FF0D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 the beginning of </w:t>
      </w:r>
      <w:r w:rsidR="00C05638">
        <w:rPr>
          <w:rFonts w:cs="Arial"/>
          <w:sz w:val="22"/>
          <w:szCs w:val="22"/>
        </w:rPr>
        <w:t>August,</w:t>
      </w:r>
      <w:r>
        <w:rPr>
          <w:rFonts w:cs="Arial"/>
          <w:sz w:val="22"/>
          <w:szCs w:val="22"/>
        </w:rPr>
        <w:t xml:space="preserve"> </w:t>
      </w:r>
      <w:r w:rsidR="00D11E49">
        <w:rPr>
          <w:rFonts w:cs="Arial"/>
          <w:sz w:val="22"/>
          <w:szCs w:val="22"/>
        </w:rPr>
        <w:t>we were joined by CO</w:t>
      </w:r>
      <w:r w:rsidR="0050533D">
        <w:rPr>
          <w:rFonts w:cs="Arial"/>
          <w:sz w:val="22"/>
          <w:szCs w:val="22"/>
        </w:rPr>
        <w:t xml:space="preserve">458 </w:t>
      </w:r>
      <w:r w:rsidR="00D11E49">
        <w:rPr>
          <w:rFonts w:cs="Arial"/>
          <w:sz w:val="22"/>
          <w:szCs w:val="22"/>
        </w:rPr>
        <w:t xml:space="preserve">Sophie </w:t>
      </w:r>
      <w:proofErr w:type="spellStart"/>
      <w:r w:rsidR="00D11E49">
        <w:rPr>
          <w:rFonts w:cs="Arial"/>
          <w:sz w:val="22"/>
          <w:szCs w:val="22"/>
        </w:rPr>
        <w:t>Aplin</w:t>
      </w:r>
      <w:proofErr w:type="spellEnd"/>
      <w:r w:rsidR="0050533D">
        <w:rPr>
          <w:rFonts w:cs="Arial"/>
          <w:sz w:val="22"/>
          <w:szCs w:val="22"/>
        </w:rPr>
        <w:t>.  She has settled well into Bargoed Neighbourhood Team</w:t>
      </w:r>
      <w:r w:rsidR="004F6EE0">
        <w:rPr>
          <w:rFonts w:cs="Arial"/>
          <w:sz w:val="22"/>
          <w:szCs w:val="22"/>
        </w:rPr>
        <w:t>.</w:t>
      </w:r>
      <w:r w:rsidR="00312982">
        <w:rPr>
          <w:rFonts w:cs="Arial"/>
          <w:sz w:val="22"/>
          <w:szCs w:val="22"/>
        </w:rPr>
        <w:t xml:space="preserve">  </w:t>
      </w:r>
    </w:p>
    <w:p w14:paraId="629EE737" w14:textId="5EED570B" w:rsidR="00312982" w:rsidRPr="00473417" w:rsidRDefault="00B074D7" w:rsidP="00FF0D41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CO202 Sean </w:t>
      </w:r>
      <w:proofErr w:type="spellStart"/>
      <w:r>
        <w:rPr>
          <w:rFonts w:cs="Arial"/>
          <w:sz w:val="22"/>
          <w:szCs w:val="22"/>
        </w:rPr>
        <w:t>Coomer</w:t>
      </w:r>
      <w:proofErr w:type="spellEnd"/>
      <w:r>
        <w:rPr>
          <w:rFonts w:cs="Arial"/>
          <w:sz w:val="22"/>
          <w:szCs w:val="22"/>
        </w:rPr>
        <w:t xml:space="preserve"> has </w:t>
      </w:r>
      <w:r w:rsidR="008E1A8B">
        <w:rPr>
          <w:rFonts w:cs="Arial"/>
          <w:sz w:val="22"/>
          <w:szCs w:val="22"/>
        </w:rPr>
        <w:t xml:space="preserve">moved down to join the team at </w:t>
      </w:r>
      <w:proofErr w:type="spellStart"/>
      <w:r w:rsidR="008E1A8B">
        <w:rPr>
          <w:rFonts w:cs="Arial"/>
          <w:sz w:val="22"/>
          <w:szCs w:val="22"/>
        </w:rPr>
        <w:t>Ystrad</w:t>
      </w:r>
      <w:proofErr w:type="spellEnd"/>
      <w:r w:rsidR="008E1A8B">
        <w:rPr>
          <w:rFonts w:cs="Arial"/>
          <w:sz w:val="22"/>
          <w:szCs w:val="22"/>
        </w:rPr>
        <w:t xml:space="preserve"> </w:t>
      </w:r>
      <w:proofErr w:type="spellStart"/>
      <w:r w:rsidR="008E1A8B">
        <w:rPr>
          <w:rFonts w:cs="Arial"/>
          <w:sz w:val="22"/>
          <w:szCs w:val="22"/>
        </w:rPr>
        <w:t>Mynach</w:t>
      </w:r>
      <w:proofErr w:type="spellEnd"/>
      <w:r w:rsidR="008E1A8B">
        <w:rPr>
          <w:rFonts w:cs="Arial"/>
          <w:sz w:val="22"/>
          <w:szCs w:val="22"/>
        </w:rPr>
        <w:t xml:space="preserve"> </w:t>
      </w:r>
      <w:r w:rsidR="00F5141B">
        <w:rPr>
          <w:rFonts w:cs="Arial"/>
          <w:sz w:val="22"/>
          <w:szCs w:val="22"/>
        </w:rPr>
        <w:t>who</w:t>
      </w:r>
      <w:r w:rsidR="004F6EE0">
        <w:rPr>
          <w:rFonts w:cs="Arial"/>
          <w:sz w:val="22"/>
          <w:szCs w:val="22"/>
        </w:rPr>
        <w:t>m</w:t>
      </w:r>
      <w:r w:rsidR="00F5141B">
        <w:rPr>
          <w:rFonts w:cs="Arial"/>
          <w:sz w:val="22"/>
          <w:szCs w:val="22"/>
        </w:rPr>
        <w:t xml:space="preserve"> we will continue to </w:t>
      </w:r>
      <w:r w:rsidR="00661CA3">
        <w:rPr>
          <w:rFonts w:cs="Arial"/>
          <w:sz w:val="22"/>
          <w:szCs w:val="22"/>
        </w:rPr>
        <w:t>work closely with.</w:t>
      </w:r>
      <w:r w:rsidR="004F6EE0">
        <w:rPr>
          <w:rFonts w:cs="Arial"/>
          <w:sz w:val="22"/>
          <w:szCs w:val="22"/>
        </w:rPr>
        <w:t xml:space="preserve"> </w:t>
      </w:r>
    </w:p>
    <w:p w14:paraId="1A2C9864" w14:textId="2A3EE6F4" w:rsidR="00FF0D41" w:rsidRDefault="00FF0D41" w:rsidP="00FF0D41">
      <w:pPr>
        <w:rPr>
          <w:rFonts w:cs="Arial"/>
          <w:sz w:val="22"/>
          <w:szCs w:val="22"/>
        </w:rPr>
      </w:pPr>
    </w:p>
    <w:p w14:paraId="4A2ED869" w14:textId="02310FB6" w:rsidR="00AE3610" w:rsidRDefault="00AE3610" w:rsidP="00FF0D41">
      <w:pPr>
        <w:rPr>
          <w:rFonts w:cs="Arial"/>
          <w:sz w:val="22"/>
          <w:szCs w:val="22"/>
        </w:rPr>
      </w:pPr>
    </w:p>
    <w:p w14:paraId="2F346B3F" w14:textId="09031739" w:rsidR="00AE3610" w:rsidRDefault="00AE3610" w:rsidP="00FF0D41">
      <w:pPr>
        <w:rPr>
          <w:rFonts w:cs="Arial"/>
          <w:sz w:val="22"/>
          <w:szCs w:val="22"/>
        </w:rPr>
      </w:pPr>
    </w:p>
    <w:p w14:paraId="569EAD30" w14:textId="2066EF38" w:rsidR="00AE3610" w:rsidRDefault="00AE3610" w:rsidP="00FF0D41">
      <w:pPr>
        <w:rPr>
          <w:rFonts w:cs="Arial"/>
          <w:sz w:val="22"/>
          <w:szCs w:val="22"/>
        </w:rPr>
      </w:pPr>
    </w:p>
    <w:p w14:paraId="27F3F696" w14:textId="554797A8" w:rsidR="00AE3610" w:rsidRDefault="00AE3610" w:rsidP="00FF0D41">
      <w:pPr>
        <w:rPr>
          <w:rFonts w:cs="Arial"/>
          <w:sz w:val="22"/>
          <w:szCs w:val="22"/>
        </w:rPr>
      </w:pPr>
    </w:p>
    <w:p w14:paraId="3691E697" w14:textId="1648118A" w:rsidR="00AE3610" w:rsidRDefault="00AE3610" w:rsidP="00FF0D41">
      <w:pPr>
        <w:rPr>
          <w:rFonts w:cs="Arial"/>
          <w:sz w:val="22"/>
          <w:szCs w:val="22"/>
        </w:rPr>
      </w:pPr>
    </w:p>
    <w:p w14:paraId="65D59713" w14:textId="4E1199BB" w:rsidR="00AE3610" w:rsidRDefault="00AE3610" w:rsidP="00FF0D41">
      <w:pPr>
        <w:rPr>
          <w:rFonts w:cs="Arial"/>
          <w:sz w:val="22"/>
          <w:szCs w:val="22"/>
        </w:rPr>
      </w:pPr>
    </w:p>
    <w:p w14:paraId="14436F02" w14:textId="7A064B8E" w:rsidR="00AE3610" w:rsidRDefault="00AE3610" w:rsidP="00FF0D41">
      <w:pPr>
        <w:rPr>
          <w:rFonts w:cs="Arial"/>
          <w:sz w:val="22"/>
          <w:szCs w:val="22"/>
        </w:rPr>
      </w:pPr>
    </w:p>
    <w:p w14:paraId="5E8D90C1" w14:textId="77F713DA" w:rsidR="00AE3610" w:rsidRDefault="00AE3610" w:rsidP="00FF0D41">
      <w:pPr>
        <w:rPr>
          <w:rFonts w:cs="Arial"/>
          <w:sz w:val="22"/>
          <w:szCs w:val="22"/>
        </w:rPr>
      </w:pPr>
    </w:p>
    <w:p w14:paraId="5CC186EF" w14:textId="77777777" w:rsidR="00AE3610" w:rsidRDefault="00AE3610" w:rsidP="00FF0D41">
      <w:pPr>
        <w:rPr>
          <w:rFonts w:cs="Arial"/>
          <w:sz w:val="22"/>
          <w:szCs w:val="22"/>
        </w:rPr>
      </w:pPr>
    </w:p>
    <w:p w14:paraId="56400861" w14:textId="718E5F28" w:rsidR="00AB3679" w:rsidRDefault="00AB3679" w:rsidP="00FF0D41">
      <w:pPr>
        <w:rPr>
          <w:rFonts w:cs="Arial"/>
          <w:sz w:val="22"/>
          <w:szCs w:val="22"/>
        </w:rPr>
      </w:pPr>
    </w:p>
    <w:p w14:paraId="0AB1054E" w14:textId="515B0A21" w:rsidR="007730F1" w:rsidRDefault="007730F1" w:rsidP="00FF0D41">
      <w:pPr>
        <w:rPr>
          <w:rFonts w:cs="Arial"/>
          <w:b/>
          <w:bCs/>
          <w:color w:val="FF0000"/>
          <w:sz w:val="22"/>
          <w:szCs w:val="22"/>
        </w:rPr>
      </w:pPr>
      <w:r>
        <w:rPr>
          <w:rFonts w:cs="Arial"/>
          <w:b/>
          <w:bCs/>
          <w:color w:val="FF0000"/>
          <w:sz w:val="22"/>
          <w:szCs w:val="22"/>
        </w:rPr>
        <w:t>Positive Action</w:t>
      </w:r>
    </w:p>
    <w:p w14:paraId="2CA0770C" w14:textId="77777777" w:rsidR="0093458F" w:rsidRDefault="0093458F" w:rsidP="00FF0D41">
      <w:pPr>
        <w:rPr>
          <w:rFonts w:cs="Arial"/>
          <w:b/>
          <w:bCs/>
          <w:color w:val="FF0000"/>
          <w:sz w:val="22"/>
          <w:szCs w:val="22"/>
        </w:rPr>
      </w:pPr>
    </w:p>
    <w:p w14:paraId="533CE34B" w14:textId="606A4CAF" w:rsidR="00C05638" w:rsidRDefault="001F0CAF" w:rsidP="00FF0D41">
      <w:pPr>
        <w:rPr>
          <w:rFonts w:cs="Arial"/>
          <w:sz w:val="22"/>
          <w:szCs w:val="22"/>
        </w:rPr>
      </w:pPr>
      <w:r w:rsidRPr="00BB0883">
        <w:rPr>
          <w:rFonts w:cs="Arial"/>
          <w:sz w:val="22"/>
          <w:szCs w:val="22"/>
        </w:rPr>
        <w:t>We are working closely</w:t>
      </w:r>
      <w:r w:rsidR="00BB0883">
        <w:rPr>
          <w:rFonts w:cs="Arial"/>
          <w:sz w:val="22"/>
          <w:szCs w:val="22"/>
        </w:rPr>
        <w:t xml:space="preserve"> with residents in relation to an increase in ASB</w:t>
      </w:r>
      <w:r w:rsidR="00736617">
        <w:rPr>
          <w:rFonts w:cs="Arial"/>
          <w:sz w:val="22"/>
          <w:szCs w:val="22"/>
        </w:rPr>
        <w:t xml:space="preserve"> calls to th</w:t>
      </w:r>
      <w:r w:rsidR="00CA0DAD">
        <w:rPr>
          <w:rFonts w:cs="Arial"/>
          <w:sz w:val="22"/>
          <w:szCs w:val="22"/>
        </w:rPr>
        <w:t>eir</w:t>
      </w:r>
      <w:r w:rsidR="00736617">
        <w:rPr>
          <w:rFonts w:cs="Arial"/>
          <w:sz w:val="22"/>
          <w:szCs w:val="22"/>
        </w:rPr>
        <w:t xml:space="preserve"> area</w:t>
      </w:r>
      <w:r w:rsidR="00FD370F">
        <w:rPr>
          <w:rFonts w:cs="Arial"/>
          <w:sz w:val="22"/>
          <w:szCs w:val="22"/>
        </w:rPr>
        <w:t xml:space="preserve">.  Future meetings have been set up with the aim to </w:t>
      </w:r>
      <w:r w:rsidR="008A39EC">
        <w:rPr>
          <w:rFonts w:cs="Arial"/>
          <w:sz w:val="22"/>
          <w:szCs w:val="22"/>
        </w:rPr>
        <w:t xml:space="preserve">reduce ASB </w:t>
      </w:r>
      <w:r w:rsidR="00835C00">
        <w:rPr>
          <w:rFonts w:cs="Arial"/>
          <w:sz w:val="22"/>
          <w:szCs w:val="22"/>
        </w:rPr>
        <w:t>and make it a safer community for those that reside there.</w:t>
      </w:r>
    </w:p>
    <w:p w14:paraId="61E12CE0" w14:textId="168389AF" w:rsidR="0093458F" w:rsidRDefault="0093458F" w:rsidP="00FF0D41">
      <w:pPr>
        <w:rPr>
          <w:rFonts w:cs="Arial"/>
          <w:sz w:val="22"/>
          <w:szCs w:val="22"/>
        </w:rPr>
      </w:pPr>
    </w:p>
    <w:p w14:paraId="4F45BF29" w14:textId="3C600061" w:rsidR="0093458F" w:rsidRDefault="006C586F" w:rsidP="00FF0D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meeting was set up with Councillors and </w:t>
      </w:r>
      <w:r w:rsidR="006653A2">
        <w:rPr>
          <w:rFonts w:cs="Arial"/>
          <w:sz w:val="22"/>
          <w:szCs w:val="22"/>
        </w:rPr>
        <w:t xml:space="preserve">some young people from the Aberbargoed area.  It gave the young people </w:t>
      </w:r>
      <w:r w:rsidR="00805680">
        <w:rPr>
          <w:rFonts w:cs="Arial"/>
          <w:sz w:val="22"/>
          <w:szCs w:val="22"/>
        </w:rPr>
        <w:t xml:space="preserve">opportunity </w:t>
      </w:r>
      <w:r w:rsidR="006653A2">
        <w:rPr>
          <w:rFonts w:cs="Arial"/>
          <w:sz w:val="22"/>
          <w:szCs w:val="22"/>
        </w:rPr>
        <w:t xml:space="preserve">to express their views </w:t>
      </w:r>
      <w:r w:rsidR="00805680">
        <w:rPr>
          <w:rFonts w:cs="Arial"/>
          <w:sz w:val="22"/>
          <w:szCs w:val="22"/>
        </w:rPr>
        <w:t xml:space="preserve">on their </w:t>
      </w:r>
      <w:r w:rsidR="00A60F29">
        <w:rPr>
          <w:rFonts w:cs="Arial"/>
          <w:sz w:val="22"/>
          <w:szCs w:val="22"/>
        </w:rPr>
        <w:t xml:space="preserve">local amenities and hopefully </w:t>
      </w:r>
      <w:r w:rsidR="008032A4">
        <w:rPr>
          <w:rFonts w:cs="Arial"/>
          <w:sz w:val="22"/>
          <w:szCs w:val="22"/>
        </w:rPr>
        <w:t xml:space="preserve">they will see a positive </w:t>
      </w:r>
      <w:r w:rsidR="00FB24AB">
        <w:rPr>
          <w:rFonts w:cs="Arial"/>
          <w:sz w:val="22"/>
          <w:szCs w:val="22"/>
        </w:rPr>
        <w:t xml:space="preserve">benefit </w:t>
      </w:r>
      <w:r w:rsidR="00F84D11">
        <w:rPr>
          <w:rFonts w:cs="Arial"/>
          <w:sz w:val="22"/>
          <w:szCs w:val="22"/>
        </w:rPr>
        <w:t>with their requests.</w:t>
      </w:r>
      <w:r>
        <w:rPr>
          <w:rFonts w:cs="Arial"/>
          <w:sz w:val="22"/>
          <w:szCs w:val="22"/>
        </w:rPr>
        <w:t xml:space="preserve"> </w:t>
      </w:r>
    </w:p>
    <w:p w14:paraId="3E2A4B3B" w14:textId="7794F1EB" w:rsidR="00835C00" w:rsidRDefault="00835C00" w:rsidP="00FF0D41">
      <w:pPr>
        <w:rPr>
          <w:rFonts w:cs="Arial"/>
          <w:sz w:val="22"/>
          <w:szCs w:val="22"/>
        </w:rPr>
      </w:pPr>
    </w:p>
    <w:p w14:paraId="2811BC42" w14:textId="77777777" w:rsidR="00835C00" w:rsidRPr="00BB0883" w:rsidRDefault="00835C00" w:rsidP="00FF0D41">
      <w:pPr>
        <w:rPr>
          <w:rFonts w:cs="Arial"/>
          <w:sz w:val="22"/>
          <w:szCs w:val="22"/>
        </w:rPr>
      </w:pPr>
    </w:p>
    <w:p w14:paraId="04A8EFED" w14:textId="6009039A" w:rsidR="008E64D7" w:rsidRDefault="008E64D7" w:rsidP="00AE3610">
      <w:pPr>
        <w:tabs>
          <w:tab w:val="left" w:pos="2370"/>
        </w:tabs>
        <w:rPr>
          <w:rFonts w:cs="Arial"/>
          <w:sz w:val="22"/>
          <w:szCs w:val="22"/>
        </w:rPr>
      </w:pPr>
    </w:p>
    <w:p w14:paraId="54DC271A" w14:textId="77777777" w:rsidR="008E64D7" w:rsidRDefault="008E64D7" w:rsidP="00AE3610">
      <w:pPr>
        <w:tabs>
          <w:tab w:val="left" w:pos="2370"/>
        </w:tabs>
        <w:rPr>
          <w:rFonts w:cs="Arial"/>
          <w:sz w:val="22"/>
          <w:szCs w:val="22"/>
        </w:rPr>
      </w:pPr>
    </w:p>
    <w:p w14:paraId="51F495E3" w14:textId="0199111B" w:rsidR="00F75ED2" w:rsidRDefault="00F75ED2" w:rsidP="00FF0D41">
      <w:pPr>
        <w:rPr>
          <w:rFonts w:cs="Arial"/>
          <w:sz w:val="22"/>
          <w:szCs w:val="22"/>
        </w:rPr>
      </w:pPr>
    </w:p>
    <w:p w14:paraId="00A0BCB3" w14:textId="41391955" w:rsidR="0028450E" w:rsidRPr="0028450E" w:rsidRDefault="0028450E" w:rsidP="00FF0D41">
      <w:pPr>
        <w:rPr>
          <w:rFonts w:cs="Arial"/>
          <w:b/>
          <w:bCs/>
          <w:color w:val="FF0000"/>
          <w:sz w:val="22"/>
          <w:szCs w:val="22"/>
        </w:rPr>
      </w:pPr>
      <w:r w:rsidRPr="0028450E">
        <w:rPr>
          <w:rFonts w:cs="Arial"/>
          <w:b/>
          <w:bCs/>
          <w:color w:val="FF0000"/>
          <w:sz w:val="22"/>
          <w:szCs w:val="22"/>
        </w:rPr>
        <w:t xml:space="preserve">In other </w:t>
      </w:r>
      <w:proofErr w:type="gramStart"/>
      <w:r w:rsidRPr="0028450E">
        <w:rPr>
          <w:rFonts w:cs="Arial"/>
          <w:b/>
          <w:bCs/>
          <w:color w:val="FF0000"/>
          <w:sz w:val="22"/>
          <w:szCs w:val="22"/>
        </w:rPr>
        <w:t>news</w:t>
      </w:r>
      <w:r>
        <w:rPr>
          <w:rFonts w:cs="Arial"/>
          <w:b/>
          <w:bCs/>
          <w:color w:val="FF0000"/>
          <w:sz w:val="22"/>
          <w:szCs w:val="22"/>
        </w:rPr>
        <w:t>..</w:t>
      </w:r>
      <w:proofErr w:type="gramEnd"/>
    </w:p>
    <w:p w14:paraId="0639E3B8" w14:textId="5EC0E205" w:rsidR="00F75ED2" w:rsidRDefault="00F75ED2" w:rsidP="00FF0D41">
      <w:pPr>
        <w:rPr>
          <w:rFonts w:cs="Arial"/>
          <w:sz w:val="22"/>
          <w:szCs w:val="22"/>
        </w:rPr>
      </w:pPr>
    </w:p>
    <w:p w14:paraId="76F3CAB9" w14:textId="5D861E5E" w:rsidR="0028450E" w:rsidRDefault="0028450E" w:rsidP="00AE535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CSOs </w:t>
      </w:r>
      <w:r w:rsidR="00AE5352">
        <w:rPr>
          <w:rFonts w:cs="Arial"/>
          <w:sz w:val="22"/>
          <w:szCs w:val="22"/>
        </w:rPr>
        <w:t xml:space="preserve">have been working with </w:t>
      </w:r>
      <w:r w:rsidR="00A47AF2">
        <w:rPr>
          <w:rFonts w:cs="Arial"/>
          <w:sz w:val="22"/>
          <w:szCs w:val="22"/>
        </w:rPr>
        <w:t>the local council</w:t>
      </w:r>
      <w:r w:rsidR="00DF3DCE">
        <w:rPr>
          <w:rFonts w:cs="Arial"/>
          <w:sz w:val="22"/>
          <w:szCs w:val="22"/>
        </w:rPr>
        <w:t>, South Wales Police and Trading Standards</w:t>
      </w:r>
      <w:r w:rsidR="00A47AF2">
        <w:rPr>
          <w:rFonts w:cs="Arial"/>
          <w:sz w:val="22"/>
          <w:szCs w:val="22"/>
        </w:rPr>
        <w:t xml:space="preserve"> to </w:t>
      </w:r>
      <w:r w:rsidR="00DF3DCE">
        <w:rPr>
          <w:rFonts w:cs="Arial"/>
          <w:sz w:val="22"/>
          <w:szCs w:val="22"/>
        </w:rPr>
        <w:t>reduce fly tipping on the common</w:t>
      </w:r>
      <w:r w:rsidR="007E7816">
        <w:rPr>
          <w:rFonts w:cs="Arial"/>
          <w:sz w:val="22"/>
          <w:szCs w:val="22"/>
        </w:rPr>
        <w:t xml:space="preserve">. </w:t>
      </w:r>
      <w:r w:rsidR="00305FD8">
        <w:rPr>
          <w:rFonts w:cs="Arial"/>
          <w:sz w:val="22"/>
          <w:szCs w:val="22"/>
        </w:rPr>
        <w:t xml:space="preserve">This will be an ongoing monthly </w:t>
      </w:r>
      <w:r w:rsidR="00796DBC">
        <w:rPr>
          <w:rFonts w:cs="Arial"/>
          <w:sz w:val="22"/>
          <w:szCs w:val="22"/>
        </w:rPr>
        <w:t>occurrence due to its success.</w:t>
      </w:r>
    </w:p>
    <w:p w14:paraId="32EA16F8" w14:textId="77777777" w:rsidR="008E64D7" w:rsidRDefault="008E64D7" w:rsidP="00AE5352">
      <w:pPr>
        <w:rPr>
          <w:rFonts w:cs="Arial"/>
          <w:sz w:val="22"/>
          <w:szCs w:val="22"/>
        </w:rPr>
      </w:pPr>
    </w:p>
    <w:p w14:paraId="6DC72FAC" w14:textId="46BA1F04" w:rsidR="00DF78A3" w:rsidRDefault="00DF78A3" w:rsidP="00AE5352">
      <w:pPr>
        <w:rPr>
          <w:rFonts w:cs="Arial"/>
          <w:sz w:val="22"/>
          <w:szCs w:val="22"/>
        </w:rPr>
      </w:pPr>
    </w:p>
    <w:p w14:paraId="3BBA22A4" w14:textId="158733A9" w:rsidR="00C46A92" w:rsidRDefault="00F8562B" w:rsidP="00FF0D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</w:t>
      </w:r>
      <w:r w:rsidR="00B03541">
        <w:rPr>
          <w:rFonts w:cs="Arial"/>
          <w:sz w:val="22"/>
          <w:szCs w:val="22"/>
        </w:rPr>
        <w:t>issued</w:t>
      </w:r>
      <w:r>
        <w:rPr>
          <w:rFonts w:cs="Arial"/>
          <w:sz w:val="22"/>
          <w:szCs w:val="22"/>
        </w:rPr>
        <w:t xml:space="preserve"> </w:t>
      </w:r>
      <w:r w:rsidR="00B03541">
        <w:rPr>
          <w:rFonts w:cs="Arial"/>
          <w:sz w:val="22"/>
          <w:szCs w:val="22"/>
        </w:rPr>
        <w:t>three</w:t>
      </w:r>
      <w:r>
        <w:rPr>
          <w:rFonts w:cs="Arial"/>
          <w:sz w:val="22"/>
          <w:szCs w:val="22"/>
        </w:rPr>
        <w:t xml:space="preserve"> section 59</w:t>
      </w:r>
      <w:r w:rsidR="00E536A6">
        <w:rPr>
          <w:rFonts w:cs="Arial"/>
          <w:sz w:val="22"/>
          <w:szCs w:val="22"/>
        </w:rPr>
        <w:t xml:space="preserve"> warnings</w:t>
      </w:r>
      <w:r>
        <w:rPr>
          <w:rFonts w:cs="Arial"/>
          <w:sz w:val="22"/>
          <w:szCs w:val="22"/>
        </w:rPr>
        <w:t xml:space="preserve"> </w:t>
      </w:r>
      <w:r w:rsidR="000C4794">
        <w:rPr>
          <w:rFonts w:cs="Arial"/>
          <w:sz w:val="22"/>
          <w:szCs w:val="22"/>
        </w:rPr>
        <w:t xml:space="preserve">within Bargoed that were issued to drivers that were driving in an </w:t>
      </w:r>
      <w:r w:rsidR="002E1ACA">
        <w:rPr>
          <w:rFonts w:cs="Arial"/>
          <w:sz w:val="22"/>
          <w:szCs w:val="22"/>
        </w:rPr>
        <w:t>anti-social</w:t>
      </w:r>
      <w:r w:rsidR="00F713B6">
        <w:rPr>
          <w:rFonts w:cs="Arial"/>
          <w:sz w:val="22"/>
          <w:szCs w:val="22"/>
        </w:rPr>
        <w:t xml:space="preserve"> manner.  If stopped again the</w:t>
      </w:r>
      <w:r w:rsidR="002723B1">
        <w:rPr>
          <w:rFonts w:cs="Arial"/>
          <w:sz w:val="22"/>
          <w:szCs w:val="22"/>
        </w:rPr>
        <w:t>ir vehicle will be recovered at a financial loss to the individual</w:t>
      </w:r>
      <w:r w:rsidR="00E536A6">
        <w:rPr>
          <w:rFonts w:cs="Arial"/>
          <w:sz w:val="22"/>
          <w:szCs w:val="22"/>
        </w:rPr>
        <w:t>. W</w:t>
      </w:r>
      <w:r w:rsidR="005B44B8">
        <w:rPr>
          <w:rFonts w:cs="Arial"/>
          <w:sz w:val="22"/>
          <w:szCs w:val="22"/>
        </w:rPr>
        <w:t>e have</w:t>
      </w:r>
      <w:r w:rsidR="00E536A6">
        <w:rPr>
          <w:rFonts w:cs="Arial"/>
          <w:sz w:val="22"/>
          <w:szCs w:val="22"/>
        </w:rPr>
        <w:t xml:space="preserve"> also</w:t>
      </w:r>
      <w:r w:rsidR="005B44B8">
        <w:rPr>
          <w:rFonts w:cs="Arial"/>
          <w:sz w:val="22"/>
          <w:szCs w:val="22"/>
        </w:rPr>
        <w:t xml:space="preserve"> </w:t>
      </w:r>
      <w:r w:rsidR="00E536A6">
        <w:rPr>
          <w:rFonts w:cs="Arial"/>
          <w:sz w:val="22"/>
          <w:szCs w:val="22"/>
        </w:rPr>
        <w:t>seized</w:t>
      </w:r>
      <w:r w:rsidR="005B44B8">
        <w:rPr>
          <w:rFonts w:cs="Arial"/>
          <w:sz w:val="22"/>
          <w:szCs w:val="22"/>
        </w:rPr>
        <w:t xml:space="preserve"> </w:t>
      </w:r>
      <w:r w:rsidR="00E536A6">
        <w:rPr>
          <w:rFonts w:cs="Arial"/>
          <w:sz w:val="22"/>
          <w:szCs w:val="22"/>
        </w:rPr>
        <w:t>a</w:t>
      </w:r>
      <w:r w:rsidR="005B44B8">
        <w:rPr>
          <w:rFonts w:cs="Arial"/>
          <w:sz w:val="22"/>
          <w:szCs w:val="22"/>
        </w:rPr>
        <w:t xml:space="preserve"> vehicle </w:t>
      </w:r>
      <w:r w:rsidR="00E536A6">
        <w:rPr>
          <w:rFonts w:cs="Arial"/>
          <w:sz w:val="22"/>
          <w:szCs w:val="22"/>
        </w:rPr>
        <w:t>under section 59.</w:t>
      </w:r>
    </w:p>
    <w:p w14:paraId="7ED59BF4" w14:textId="63CCDD5E" w:rsidR="00B03541" w:rsidRDefault="00B03541" w:rsidP="00FF0D41">
      <w:pPr>
        <w:rPr>
          <w:rFonts w:cs="Arial"/>
          <w:sz w:val="22"/>
          <w:szCs w:val="22"/>
        </w:rPr>
      </w:pPr>
    </w:p>
    <w:p w14:paraId="4555578F" w14:textId="5A934FAD" w:rsidR="00B03541" w:rsidRDefault="00B03541" w:rsidP="00FF0D4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have also </w:t>
      </w:r>
      <w:r w:rsidR="00F96A87">
        <w:rPr>
          <w:rFonts w:cs="Arial"/>
          <w:sz w:val="22"/>
          <w:szCs w:val="22"/>
        </w:rPr>
        <w:t xml:space="preserve">issued one ASB referral </w:t>
      </w:r>
      <w:r w:rsidR="007D5AE1">
        <w:rPr>
          <w:rFonts w:cs="Arial"/>
          <w:sz w:val="22"/>
          <w:szCs w:val="22"/>
        </w:rPr>
        <w:t>and supported a local family with a Herbert Protoc</w:t>
      </w:r>
      <w:r w:rsidR="003820D4">
        <w:rPr>
          <w:rFonts w:cs="Arial"/>
          <w:sz w:val="22"/>
          <w:szCs w:val="22"/>
        </w:rPr>
        <w:t>ol for their loved one.</w:t>
      </w:r>
    </w:p>
    <w:p w14:paraId="33C629AF" w14:textId="2769166A" w:rsidR="00C46A92" w:rsidRPr="00AB3679" w:rsidRDefault="00C46A92" w:rsidP="00FF0D41">
      <w:pPr>
        <w:rPr>
          <w:rFonts w:cs="Arial"/>
          <w:sz w:val="22"/>
          <w:szCs w:val="22"/>
        </w:rPr>
      </w:pPr>
    </w:p>
    <w:sectPr w:rsidR="00C46A92" w:rsidRPr="00AB3679" w:rsidSect="00DD45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72BB" w14:textId="77777777" w:rsidR="00127B77" w:rsidRDefault="00127B77" w:rsidP="003D7B1F">
      <w:r>
        <w:separator/>
      </w:r>
    </w:p>
  </w:endnote>
  <w:endnote w:type="continuationSeparator" w:id="0">
    <w:p w14:paraId="08A9ECC4" w14:textId="77777777" w:rsidR="00127B77" w:rsidRDefault="00127B77" w:rsidP="003D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7573" w14:textId="77777777" w:rsidR="00761ED6" w:rsidRDefault="00761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A249" w14:textId="065CDABA" w:rsidR="00DD4539" w:rsidRDefault="00DD453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3FD2FC" wp14:editId="5E4F65F3">
          <wp:simplePos x="0" y="0"/>
          <wp:positionH relativeFrom="column">
            <wp:posOffset>-927735</wp:posOffset>
          </wp:positionH>
          <wp:positionV relativeFrom="paragraph">
            <wp:posOffset>-613300</wp:posOffset>
          </wp:positionV>
          <wp:extent cx="7590155" cy="1071205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7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5E1" w14:textId="77777777" w:rsidR="00761ED6" w:rsidRDefault="0076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03AB" w14:textId="77777777" w:rsidR="00127B77" w:rsidRDefault="00127B77" w:rsidP="003D7B1F">
      <w:r>
        <w:separator/>
      </w:r>
    </w:p>
  </w:footnote>
  <w:footnote w:type="continuationSeparator" w:id="0">
    <w:p w14:paraId="14760A89" w14:textId="77777777" w:rsidR="00127B77" w:rsidRDefault="00127B77" w:rsidP="003D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5DD2E" w14:textId="77777777" w:rsidR="00761ED6" w:rsidRDefault="00761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297D" w14:textId="4DBD226A" w:rsidR="003D7B1F" w:rsidRDefault="00DD45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E4A9E" wp14:editId="3D283046">
          <wp:simplePos x="0" y="0"/>
          <wp:positionH relativeFrom="column">
            <wp:posOffset>-927528</wp:posOffset>
          </wp:positionH>
          <wp:positionV relativeFrom="paragraph">
            <wp:posOffset>-406400</wp:posOffset>
          </wp:positionV>
          <wp:extent cx="7590207" cy="1071213"/>
          <wp:effectExtent l="0" t="0" r="0" b="0"/>
          <wp:wrapNone/>
          <wp:docPr id="2" name="Picture 2" descr="A picture containing eng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eng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207" cy="107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E0644" w14:textId="0CF5D370" w:rsidR="003D7B1F" w:rsidRDefault="003D7B1F">
    <w:pPr>
      <w:pStyle w:val="Header"/>
    </w:pPr>
  </w:p>
  <w:p w14:paraId="1A9DD7B8" w14:textId="34697FAB" w:rsidR="003D7B1F" w:rsidRDefault="003D7B1F">
    <w:pPr>
      <w:pStyle w:val="Header"/>
    </w:pPr>
  </w:p>
  <w:p w14:paraId="47E9FEF9" w14:textId="49D0BCC7" w:rsidR="003D7B1F" w:rsidRDefault="003D7B1F">
    <w:pPr>
      <w:pStyle w:val="Header"/>
    </w:pPr>
  </w:p>
  <w:p w14:paraId="67E705D7" w14:textId="77777777" w:rsidR="00874EB8" w:rsidRDefault="00874E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7014" w14:textId="77777777" w:rsidR="00761ED6" w:rsidRDefault="00761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623"/>
    <w:multiLevelType w:val="hybridMultilevel"/>
    <w:tmpl w:val="12442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6B0D"/>
    <w:multiLevelType w:val="hybridMultilevel"/>
    <w:tmpl w:val="1D1C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2214"/>
    <w:multiLevelType w:val="hybridMultilevel"/>
    <w:tmpl w:val="EF6C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5808"/>
    <w:multiLevelType w:val="hybridMultilevel"/>
    <w:tmpl w:val="FBCA0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7E7F"/>
    <w:multiLevelType w:val="hybridMultilevel"/>
    <w:tmpl w:val="517A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1CFE"/>
    <w:multiLevelType w:val="hybridMultilevel"/>
    <w:tmpl w:val="00A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9FA"/>
    <w:multiLevelType w:val="hybridMultilevel"/>
    <w:tmpl w:val="644A0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D8FF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741976"/>
    <w:multiLevelType w:val="hybridMultilevel"/>
    <w:tmpl w:val="F5626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782E"/>
    <w:multiLevelType w:val="hybridMultilevel"/>
    <w:tmpl w:val="D36C5C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426FCC"/>
    <w:multiLevelType w:val="hybridMultilevel"/>
    <w:tmpl w:val="6AF828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E3221"/>
    <w:multiLevelType w:val="hybridMultilevel"/>
    <w:tmpl w:val="F630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D5DDE"/>
    <w:multiLevelType w:val="hybridMultilevel"/>
    <w:tmpl w:val="8BC6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A0ADA"/>
    <w:multiLevelType w:val="hybridMultilevel"/>
    <w:tmpl w:val="15C22C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E83014"/>
    <w:multiLevelType w:val="hybridMultilevel"/>
    <w:tmpl w:val="65444F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47260A"/>
    <w:multiLevelType w:val="hybridMultilevel"/>
    <w:tmpl w:val="EE3C2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CD7D84"/>
    <w:multiLevelType w:val="hybridMultilevel"/>
    <w:tmpl w:val="F254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37A4A"/>
    <w:multiLevelType w:val="hybridMultilevel"/>
    <w:tmpl w:val="CFC2C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37D0D"/>
    <w:multiLevelType w:val="hybridMultilevel"/>
    <w:tmpl w:val="3990B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7497261">
    <w:abstractNumId w:val="4"/>
  </w:num>
  <w:num w:numId="2" w16cid:durableId="1881821951">
    <w:abstractNumId w:val="16"/>
  </w:num>
  <w:num w:numId="3" w16cid:durableId="961154658">
    <w:abstractNumId w:val="7"/>
  </w:num>
  <w:num w:numId="4" w16cid:durableId="519667533">
    <w:abstractNumId w:val="15"/>
  </w:num>
  <w:num w:numId="5" w16cid:durableId="1572079485">
    <w:abstractNumId w:val="3"/>
  </w:num>
  <w:num w:numId="6" w16cid:durableId="103579486">
    <w:abstractNumId w:val="10"/>
  </w:num>
  <w:num w:numId="7" w16cid:durableId="839931099">
    <w:abstractNumId w:val="12"/>
  </w:num>
  <w:num w:numId="8" w16cid:durableId="1466311412">
    <w:abstractNumId w:val="17"/>
  </w:num>
  <w:num w:numId="9" w16cid:durableId="24529553">
    <w:abstractNumId w:val="2"/>
  </w:num>
  <w:num w:numId="10" w16cid:durableId="2048023473">
    <w:abstractNumId w:val="13"/>
  </w:num>
  <w:num w:numId="11" w16cid:durableId="232472221">
    <w:abstractNumId w:val="9"/>
  </w:num>
  <w:num w:numId="12" w16cid:durableId="631250373">
    <w:abstractNumId w:val="1"/>
  </w:num>
  <w:num w:numId="13" w16cid:durableId="1094201422">
    <w:abstractNumId w:val="6"/>
  </w:num>
  <w:num w:numId="14" w16cid:durableId="1033071705">
    <w:abstractNumId w:val="8"/>
  </w:num>
  <w:num w:numId="15" w16cid:durableId="1709183548">
    <w:abstractNumId w:val="11"/>
  </w:num>
  <w:num w:numId="16" w16cid:durableId="1579753173">
    <w:abstractNumId w:val="0"/>
  </w:num>
  <w:num w:numId="17" w16cid:durableId="1919554433">
    <w:abstractNumId w:val="5"/>
  </w:num>
  <w:num w:numId="18" w16cid:durableId="13712247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31"/>
    <w:rsid w:val="00006042"/>
    <w:rsid w:val="000163C0"/>
    <w:rsid w:val="000222D2"/>
    <w:rsid w:val="0002260D"/>
    <w:rsid w:val="0002326B"/>
    <w:rsid w:val="000319AC"/>
    <w:rsid w:val="00046C86"/>
    <w:rsid w:val="00057270"/>
    <w:rsid w:val="00065120"/>
    <w:rsid w:val="000718B8"/>
    <w:rsid w:val="0009157C"/>
    <w:rsid w:val="00095B8E"/>
    <w:rsid w:val="000C392F"/>
    <w:rsid w:val="000C4794"/>
    <w:rsid w:val="000C54DE"/>
    <w:rsid w:val="000D4B8A"/>
    <w:rsid w:val="000D5C8A"/>
    <w:rsid w:val="000E76A4"/>
    <w:rsid w:val="00110919"/>
    <w:rsid w:val="0011159F"/>
    <w:rsid w:val="00112F18"/>
    <w:rsid w:val="00124508"/>
    <w:rsid w:val="00127B77"/>
    <w:rsid w:val="00136AEB"/>
    <w:rsid w:val="00140A74"/>
    <w:rsid w:val="00144EF4"/>
    <w:rsid w:val="0017458A"/>
    <w:rsid w:val="00174C4D"/>
    <w:rsid w:val="00176BC8"/>
    <w:rsid w:val="00182AA8"/>
    <w:rsid w:val="00182E47"/>
    <w:rsid w:val="001850AC"/>
    <w:rsid w:val="001952D9"/>
    <w:rsid w:val="001978BC"/>
    <w:rsid w:val="001C5459"/>
    <w:rsid w:val="001D3B03"/>
    <w:rsid w:val="001D7314"/>
    <w:rsid w:val="001F0CAF"/>
    <w:rsid w:val="001F47CA"/>
    <w:rsid w:val="001F6C44"/>
    <w:rsid w:val="001F7E88"/>
    <w:rsid w:val="00202761"/>
    <w:rsid w:val="00222D9E"/>
    <w:rsid w:val="00224E58"/>
    <w:rsid w:val="00230980"/>
    <w:rsid w:val="00236FF1"/>
    <w:rsid w:val="00240E81"/>
    <w:rsid w:val="002501AC"/>
    <w:rsid w:val="0026124F"/>
    <w:rsid w:val="0026412A"/>
    <w:rsid w:val="002723B1"/>
    <w:rsid w:val="002759CE"/>
    <w:rsid w:val="0028450E"/>
    <w:rsid w:val="00296BE9"/>
    <w:rsid w:val="002A43E6"/>
    <w:rsid w:val="002B4863"/>
    <w:rsid w:val="002B6561"/>
    <w:rsid w:val="002D3448"/>
    <w:rsid w:val="002D4E4B"/>
    <w:rsid w:val="002E1ACA"/>
    <w:rsid w:val="002F06BB"/>
    <w:rsid w:val="00300036"/>
    <w:rsid w:val="003029F2"/>
    <w:rsid w:val="00304FA3"/>
    <w:rsid w:val="00305FD8"/>
    <w:rsid w:val="0030642D"/>
    <w:rsid w:val="00312982"/>
    <w:rsid w:val="00320943"/>
    <w:rsid w:val="00320E3D"/>
    <w:rsid w:val="00324BC4"/>
    <w:rsid w:val="00341AEE"/>
    <w:rsid w:val="0034670B"/>
    <w:rsid w:val="003468AC"/>
    <w:rsid w:val="00355D4B"/>
    <w:rsid w:val="003570FB"/>
    <w:rsid w:val="003820D4"/>
    <w:rsid w:val="0038381E"/>
    <w:rsid w:val="00384502"/>
    <w:rsid w:val="0039052D"/>
    <w:rsid w:val="00392863"/>
    <w:rsid w:val="003957FE"/>
    <w:rsid w:val="003A5513"/>
    <w:rsid w:val="003A6896"/>
    <w:rsid w:val="003A6C41"/>
    <w:rsid w:val="003A6C56"/>
    <w:rsid w:val="003B410D"/>
    <w:rsid w:val="003B5AE9"/>
    <w:rsid w:val="003B63C0"/>
    <w:rsid w:val="003C0928"/>
    <w:rsid w:val="003D7735"/>
    <w:rsid w:val="003D7B1F"/>
    <w:rsid w:val="003E18AA"/>
    <w:rsid w:val="00410753"/>
    <w:rsid w:val="0043184E"/>
    <w:rsid w:val="00442720"/>
    <w:rsid w:val="00447015"/>
    <w:rsid w:val="004523C4"/>
    <w:rsid w:val="0045345D"/>
    <w:rsid w:val="00471A9F"/>
    <w:rsid w:val="00472637"/>
    <w:rsid w:val="00473417"/>
    <w:rsid w:val="00475830"/>
    <w:rsid w:val="0047642B"/>
    <w:rsid w:val="00493DCF"/>
    <w:rsid w:val="0049710F"/>
    <w:rsid w:val="004B78C1"/>
    <w:rsid w:val="004E18D1"/>
    <w:rsid w:val="004E2089"/>
    <w:rsid w:val="004E78C3"/>
    <w:rsid w:val="004F538B"/>
    <w:rsid w:val="004F6EE0"/>
    <w:rsid w:val="0050533D"/>
    <w:rsid w:val="00507626"/>
    <w:rsid w:val="00512331"/>
    <w:rsid w:val="00513A05"/>
    <w:rsid w:val="00514246"/>
    <w:rsid w:val="00515C71"/>
    <w:rsid w:val="00520C9E"/>
    <w:rsid w:val="00524172"/>
    <w:rsid w:val="00527C92"/>
    <w:rsid w:val="005314E2"/>
    <w:rsid w:val="0054043F"/>
    <w:rsid w:val="005438B6"/>
    <w:rsid w:val="00552FDE"/>
    <w:rsid w:val="005540E0"/>
    <w:rsid w:val="00554238"/>
    <w:rsid w:val="00555A18"/>
    <w:rsid w:val="00577615"/>
    <w:rsid w:val="00581F96"/>
    <w:rsid w:val="005853E2"/>
    <w:rsid w:val="00590313"/>
    <w:rsid w:val="00593F12"/>
    <w:rsid w:val="0059512B"/>
    <w:rsid w:val="005958E4"/>
    <w:rsid w:val="00597CAA"/>
    <w:rsid w:val="005B44B8"/>
    <w:rsid w:val="005C2F29"/>
    <w:rsid w:val="006048BE"/>
    <w:rsid w:val="00607E44"/>
    <w:rsid w:val="00612772"/>
    <w:rsid w:val="006165A4"/>
    <w:rsid w:val="006557F8"/>
    <w:rsid w:val="00657C29"/>
    <w:rsid w:val="006606DF"/>
    <w:rsid w:val="00661CA3"/>
    <w:rsid w:val="00664ED1"/>
    <w:rsid w:val="006653A2"/>
    <w:rsid w:val="006657D1"/>
    <w:rsid w:val="0068123E"/>
    <w:rsid w:val="0068152A"/>
    <w:rsid w:val="00685DAD"/>
    <w:rsid w:val="00691966"/>
    <w:rsid w:val="00696F4D"/>
    <w:rsid w:val="00697AE2"/>
    <w:rsid w:val="006B22A8"/>
    <w:rsid w:val="006B685C"/>
    <w:rsid w:val="006C586F"/>
    <w:rsid w:val="006F13A6"/>
    <w:rsid w:val="006F3D55"/>
    <w:rsid w:val="006F5AE2"/>
    <w:rsid w:val="00704FED"/>
    <w:rsid w:val="00716683"/>
    <w:rsid w:val="00724F02"/>
    <w:rsid w:val="00730D40"/>
    <w:rsid w:val="00736617"/>
    <w:rsid w:val="00742E21"/>
    <w:rsid w:val="00755CFD"/>
    <w:rsid w:val="00761ED6"/>
    <w:rsid w:val="00764FB6"/>
    <w:rsid w:val="007667C3"/>
    <w:rsid w:val="007730F1"/>
    <w:rsid w:val="00773C68"/>
    <w:rsid w:val="00774AF2"/>
    <w:rsid w:val="00782897"/>
    <w:rsid w:val="00787393"/>
    <w:rsid w:val="00794760"/>
    <w:rsid w:val="00796041"/>
    <w:rsid w:val="00796DBC"/>
    <w:rsid w:val="007A4215"/>
    <w:rsid w:val="007D42F2"/>
    <w:rsid w:val="007D5AE1"/>
    <w:rsid w:val="007D691C"/>
    <w:rsid w:val="007D6B50"/>
    <w:rsid w:val="007E7459"/>
    <w:rsid w:val="007E7816"/>
    <w:rsid w:val="007F705D"/>
    <w:rsid w:val="008032A4"/>
    <w:rsid w:val="00804481"/>
    <w:rsid w:val="00804721"/>
    <w:rsid w:val="00805680"/>
    <w:rsid w:val="00817866"/>
    <w:rsid w:val="0082220E"/>
    <w:rsid w:val="0082599A"/>
    <w:rsid w:val="00835C00"/>
    <w:rsid w:val="00836D51"/>
    <w:rsid w:val="0085039A"/>
    <w:rsid w:val="00852098"/>
    <w:rsid w:val="00855842"/>
    <w:rsid w:val="0085656C"/>
    <w:rsid w:val="00866088"/>
    <w:rsid w:val="00866B44"/>
    <w:rsid w:val="00871EF4"/>
    <w:rsid w:val="00874EB8"/>
    <w:rsid w:val="00877CA3"/>
    <w:rsid w:val="00881817"/>
    <w:rsid w:val="0088541D"/>
    <w:rsid w:val="00891978"/>
    <w:rsid w:val="008A39EC"/>
    <w:rsid w:val="008C72A3"/>
    <w:rsid w:val="008E1A8B"/>
    <w:rsid w:val="008E64D7"/>
    <w:rsid w:val="008F0A91"/>
    <w:rsid w:val="008F35EA"/>
    <w:rsid w:val="008F46A7"/>
    <w:rsid w:val="00904511"/>
    <w:rsid w:val="00914650"/>
    <w:rsid w:val="00915BCF"/>
    <w:rsid w:val="009236E3"/>
    <w:rsid w:val="009344DA"/>
    <w:rsid w:val="0093458F"/>
    <w:rsid w:val="00937B02"/>
    <w:rsid w:val="00940DFE"/>
    <w:rsid w:val="00940E3F"/>
    <w:rsid w:val="00941BBC"/>
    <w:rsid w:val="00942AE9"/>
    <w:rsid w:val="009479AC"/>
    <w:rsid w:val="00953A0B"/>
    <w:rsid w:val="00966ACA"/>
    <w:rsid w:val="009A76FE"/>
    <w:rsid w:val="009C1B47"/>
    <w:rsid w:val="009D3F47"/>
    <w:rsid w:val="009D5E24"/>
    <w:rsid w:val="009E0C08"/>
    <w:rsid w:val="009E7190"/>
    <w:rsid w:val="009F6589"/>
    <w:rsid w:val="00A12AA3"/>
    <w:rsid w:val="00A21612"/>
    <w:rsid w:val="00A221DB"/>
    <w:rsid w:val="00A30DB8"/>
    <w:rsid w:val="00A3380F"/>
    <w:rsid w:val="00A4108D"/>
    <w:rsid w:val="00A42CDE"/>
    <w:rsid w:val="00A456AB"/>
    <w:rsid w:val="00A46112"/>
    <w:rsid w:val="00A47AF2"/>
    <w:rsid w:val="00A60F29"/>
    <w:rsid w:val="00A6146C"/>
    <w:rsid w:val="00A650ED"/>
    <w:rsid w:val="00A66B7B"/>
    <w:rsid w:val="00A71685"/>
    <w:rsid w:val="00A80735"/>
    <w:rsid w:val="00A87FFE"/>
    <w:rsid w:val="00A916CD"/>
    <w:rsid w:val="00A916FC"/>
    <w:rsid w:val="00AA1F5F"/>
    <w:rsid w:val="00AA5C29"/>
    <w:rsid w:val="00AA7738"/>
    <w:rsid w:val="00AB3679"/>
    <w:rsid w:val="00AB66DF"/>
    <w:rsid w:val="00AB7199"/>
    <w:rsid w:val="00AC12E1"/>
    <w:rsid w:val="00AC3E51"/>
    <w:rsid w:val="00AD3AC9"/>
    <w:rsid w:val="00AE3610"/>
    <w:rsid w:val="00AE5352"/>
    <w:rsid w:val="00AF2D91"/>
    <w:rsid w:val="00AF7CBF"/>
    <w:rsid w:val="00B03541"/>
    <w:rsid w:val="00B074D7"/>
    <w:rsid w:val="00B11623"/>
    <w:rsid w:val="00B129B5"/>
    <w:rsid w:val="00B33531"/>
    <w:rsid w:val="00B64646"/>
    <w:rsid w:val="00B6694E"/>
    <w:rsid w:val="00B71FC3"/>
    <w:rsid w:val="00B75F1C"/>
    <w:rsid w:val="00BA4F9D"/>
    <w:rsid w:val="00BB0883"/>
    <w:rsid w:val="00BD2C7E"/>
    <w:rsid w:val="00BD4EF4"/>
    <w:rsid w:val="00BF3314"/>
    <w:rsid w:val="00BF3CC1"/>
    <w:rsid w:val="00BF5CE5"/>
    <w:rsid w:val="00BF69DE"/>
    <w:rsid w:val="00C02BED"/>
    <w:rsid w:val="00C05024"/>
    <w:rsid w:val="00C05638"/>
    <w:rsid w:val="00C05D0D"/>
    <w:rsid w:val="00C127EE"/>
    <w:rsid w:val="00C171FE"/>
    <w:rsid w:val="00C23DB2"/>
    <w:rsid w:val="00C40FC6"/>
    <w:rsid w:val="00C42FB9"/>
    <w:rsid w:val="00C463E3"/>
    <w:rsid w:val="00C46A92"/>
    <w:rsid w:val="00C46C82"/>
    <w:rsid w:val="00C533CC"/>
    <w:rsid w:val="00C56E46"/>
    <w:rsid w:val="00C60488"/>
    <w:rsid w:val="00C60C34"/>
    <w:rsid w:val="00C83C4A"/>
    <w:rsid w:val="00C85E87"/>
    <w:rsid w:val="00C92087"/>
    <w:rsid w:val="00C9271F"/>
    <w:rsid w:val="00CA0DAD"/>
    <w:rsid w:val="00CA7798"/>
    <w:rsid w:val="00CB40F5"/>
    <w:rsid w:val="00CC1A88"/>
    <w:rsid w:val="00CC4B04"/>
    <w:rsid w:val="00CD3BA9"/>
    <w:rsid w:val="00CD6BD8"/>
    <w:rsid w:val="00D10E8D"/>
    <w:rsid w:val="00D11E49"/>
    <w:rsid w:val="00D13252"/>
    <w:rsid w:val="00D44B9F"/>
    <w:rsid w:val="00D566D2"/>
    <w:rsid w:val="00D57024"/>
    <w:rsid w:val="00D65FD3"/>
    <w:rsid w:val="00D700D3"/>
    <w:rsid w:val="00D8589B"/>
    <w:rsid w:val="00D8751B"/>
    <w:rsid w:val="00D87E72"/>
    <w:rsid w:val="00DB20BF"/>
    <w:rsid w:val="00DC4BE4"/>
    <w:rsid w:val="00DC5F68"/>
    <w:rsid w:val="00DD4539"/>
    <w:rsid w:val="00DD5319"/>
    <w:rsid w:val="00DD5A1E"/>
    <w:rsid w:val="00DD7A3A"/>
    <w:rsid w:val="00DE3003"/>
    <w:rsid w:val="00DF0CC8"/>
    <w:rsid w:val="00DF3DCE"/>
    <w:rsid w:val="00DF78A3"/>
    <w:rsid w:val="00E03048"/>
    <w:rsid w:val="00E16E81"/>
    <w:rsid w:val="00E24F54"/>
    <w:rsid w:val="00E25876"/>
    <w:rsid w:val="00E30011"/>
    <w:rsid w:val="00E42430"/>
    <w:rsid w:val="00E471B9"/>
    <w:rsid w:val="00E536A6"/>
    <w:rsid w:val="00E53AC9"/>
    <w:rsid w:val="00E56022"/>
    <w:rsid w:val="00E7061B"/>
    <w:rsid w:val="00E84624"/>
    <w:rsid w:val="00E9050D"/>
    <w:rsid w:val="00E95B39"/>
    <w:rsid w:val="00EA2D75"/>
    <w:rsid w:val="00EA4AC3"/>
    <w:rsid w:val="00EB3FA9"/>
    <w:rsid w:val="00EC083D"/>
    <w:rsid w:val="00EC5B64"/>
    <w:rsid w:val="00ED1773"/>
    <w:rsid w:val="00EE1A60"/>
    <w:rsid w:val="00EE3E41"/>
    <w:rsid w:val="00EE43F4"/>
    <w:rsid w:val="00EF21B8"/>
    <w:rsid w:val="00EF439E"/>
    <w:rsid w:val="00EF550E"/>
    <w:rsid w:val="00F0051A"/>
    <w:rsid w:val="00F00E78"/>
    <w:rsid w:val="00F04360"/>
    <w:rsid w:val="00F060F9"/>
    <w:rsid w:val="00F16719"/>
    <w:rsid w:val="00F17A07"/>
    <w:rsid w:val="00F248AD"/>
    <w:rsid w:val="00F26A83"/>
    <w:rsid w:val="00F356AD"/>
    <w:rsid w:val="00F35D00"/>
    <w:rsid w:val="00F40153"/>
    <w:rsid w:val="00F45624"/>
    <w:rsid w:val="00F51383"/>
    <w:rsid w:val="00F5141B"/>
    <w:rsid w:val="00F64E45"/>
    <w:rsid w:val="00F713B6"/>
    <w:rsid w:val="00F75ED2"/>
    <w:rsid w:val="00F82549"/>
    <w:rsid w:val="00F82E15"/>
    <w:rsid w:val="00F84D11"/>
    <w:rsid w:val="00F8562B"/>
    <w:rsid w:val="00F94F85"/>
    <w:rsid w:val="00F9532A"/>
    <w:rsid w:val="00F96A87"/>
    <w:rsid w:val="00FA0C4C"/>
    <w:rsid w:val="00FA282B"/>
    <w:rsid w:val="00FB07AD"/>
    <w:rsid w:val="00FB24AB"/>
    <w:rsid w:val="00FC15C3"/>
    <w:rsid w:val="00FC1D18"/>
    <w:rsid w:val="00FC2FA2"/>
    <w:rsid w:val="00FC32F8"/>
    <w:rsid w:val="00FC7A1E"/>
    <w:rsid w:val="00FD30B8"/>
    <w:rsid w:val="00FD370F"/>
    <w:rsid w:val="00FD4BF9"/>
    <w:rsid w:val="00FD78DE"/>
    <w:rsid w:val="00FE0E17"/>
    <w:rsid w:val="00FE5021"/>
    <w:rsid w:val="00FE558C"/>
    <w:rsid w:val="00FF0D41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CBFA"/>
  <w15:chartTrackingRefBased/>
  <w15:docId w15:val="{46DBCBB5-C048-0645-A80B-16A19F7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3A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CBF"/>
    <w:pPr>
      <w:keepNext/>
      <w:keepLines/>
      <w:spacing w:before="240"/>
      <w:outlineLvl w:val="0"/>
    </w:pPr>
    <w:rPr>
      <w:rFonts w:eastAsiaTheme="majorEastAsia" w:cstheme="majorBidi"/>
      <w:b/>
      <w:color w:val="25366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CBF"/>
    <w:pPr>
      <w:keepNext/>
      <w:keepLines/>
      <w:spacing w:before="40"/>
      <w:outlineLvl w:val="1"/>
    </w:pPr>
    <w:rPr>
      <w:rFonts w:eastAsiaTheme="majorEastAsia" w:cstheme="majorBidi"/>
      <w:b/>
      <w:color w:val="25366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CBF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C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5366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CBF"/>
    <w:pPr>
      <w:keepNext/>
      <w:keepLines/>
      <w:spacing w:before="40"/>
      <w:outlineLvl w:val="4"/>
    </w:pPr>
    <w:rPr>
      <w:rFonts w:eastAsiaTheme="majorEastAsia" w:cstheme="majorBidi"/>
      <w:b/>
      <w:color w:val="2536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B1F"/>
  </w:style>
  <w:style w:type="paragraph" w:styleId="Footer">
    <w:name w:val="footer"/>
    <w:basedOn w:val="Normal"/>
    <w:link w:val="FooterChar"/>
    <w:uiPriority w:val="99"/>
    <w:unhideWhenUsed/>
    <w:rsid w:val="003D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B1F"/>
  </w:style>
  <w:style w:type="character" w:customStyle="1" w:styleId="Heading1Char">
    <w:name w:val="Heading 1 Char"/>
    <w:basedOn w:val="DefaultParagraphFont"/>
    <w:link w:val="Heading1"/>
    <w:uiPriority w:val="9"/>
    <w:rsid w:val="00AF7CBF"/>
    <w:rPr>
      <w:rFonts w:ascii="Arial" w:eastAsiaTheme="majorEastAsia" w:hAnsi="Arial" w:cstheme="majorBidi"/>
      <w:b/>
      <w:color w:val="2536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CBF"/>
    <w:rPr>
      <w:rFonts w:ascii="Arial" w:eastAsiaTheme="majorEastAsia" w:hAnsi="Arial" w:cstheme="majorBidi"/>
      <w:b/>
      <w:color w:val="253668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3A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3A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CBF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F7CBF"/>
    <w:rPr>
      <w:rFonts w:ascii="Arial" w:eastAsiaTheme="minorEastAsia" w:hAnsi="Arial"/>
      <w:b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6F13A6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F13A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F13A6"/>
    <w:rPr>
      <w:rFonts w:ascii="Arial" w:hAnsi="Arial"/>
      <w:i/>
      <w:iCs/>
      <w:color w:val="253668"/>
    </w:rPr>
  </w:style>
  <w:style w:type="character" w:styleId="Strong">
    <w:name w:val="Strong"/>
    <w:basedOn w:val="DefaultParagraphFont"/>
    <w:uiPriority w:val="22"/>
    <w:qFormat/>
    <w:rsid w:val="006F13A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F13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13A6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3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5366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3A6"/>
    <w:rPr>
      <w:rFonts w:ascii="Arial" w:hAnsi="Arial"/>
      <w:i/>
      <w:iCs/>
      <w:color w:val="253668"/>
    </w:rPr>
  </w:style>
  <w:style w:type="character" w:styleId="SubtleReference">
    <w:name w:val="Subtle Reference"/>
    <w:basedOn w:val="DefaultParagraphFont"/>
    <w:uiPriority w:val="31"/>
    <w:qFormat/>
    <w:rsid w:val="006F13A6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F13A6"/>
    <w:rPr>
      <w:rFonts w:ascii="Arial" w:hAnsi="Arial"/>
      <w:b/>
      <w:bCs/>
      <w:smallCaps/>
      <w:color w:val="253668"/>
      <w:spacing w:val="5"/>
    </w:rPr>
  </w:style>
  <w:style w:type="character" w:styleId="BookTitle">
    <w:name w:val="Book Title"/>
    <w:basedOn w:val="DefaultParagraphFont"/>
    <w:uiPriority w:val="33"/>
    <w:qFormat/>
    <w:rsid w:val="006F13A6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F13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7CBF"/>
    <w:rPr>
      <w:rFonts w:ascii="Arial" w:eastAsiaTheme="majorEastAsia" w:hAnsi="Arial" w:cstheme="majorBidi"/>
      <w:b/>
      <w:color w:val="1F3763" w:themeColor="accent1" w:themeShade="7F"/>
    </w:rPr>
  </w:style>
  <w:style w:type="paragraph" w:styleId="NoSpacing">
    <w:name w:val="No Spacing"/>
    <w:uiPriority w:val="1"/>
    <w:qFormat/>
    <w:rsid w:val="00AF7CB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AF7CBF"/>
    <w:rPr>
      <w:rFonts w:asciiTheme="majorHAnsi" w:eastAsiaTheme="majorEastAsia" w:hAnsiTheme="majorHAnsi" w:cstheme="majorBidi"/>
      <w:b/>
      <w:i/>
      <w:iCs/>
      <w:color w:val="25366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CBF"/>
    <w:rPr>
      <w:rFonts w:ascii="Arial" w:eastAsiaTheme="majorEastAsia" w:hAnsi="Arial" w:cstheme="majorBidi"/>
      <w:b/>
      <w:color w:val="253668"/>
    </w:rPr>
  </w:style>
  <w:style w:type="table" w:styleId="TableGrid">
    <w:name w:val="Table Grid"/>
    <w:basedOn w:val="TableNormal"/>
    <w:uiPriority w:val="39"/>
    <w:rsid w:val="004470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56E46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1A8F85326A8479120963F1256BF28" ma:contentTypeVersion="10" ma:contentTypeDescription="Create a new document." ma:contentTypeScope="" ma:versionID="ef94c85150376fa73d69770a5674f6fe">
  <xsd:schema xmlns:xsd="http://www.w3.org/2001/XMLSchema" xmlns:xs="http://www.w3.org/2001/XMLSchema" xmlns:p="http://schemas.microsoft.com/office/2006/metadata/properties" xmlns:ns3="c8b5e63e-4168-441f-b094-84761957be4e" targetNamespace="http://schemas.microsoft.com/office/2006/metadata/properties" ma:root="true" ma:fieldsID="728213a10fc2b017805b300ac48aa910" ns3:_="">
    <xsd:import namespace="c8b5e63e-4168-441f-b094-84761957be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e63e-4168-441f-b094-84761957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77559-2D13-43B2-8326-451CCE5CF5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C84B3-A534-4C8C-B758-24FC3DE510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B1643-4D2E-4D26-AC20-5D05505FE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e63e-4168-441f-b094-84761957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Department</dc:creator>
  <cp:keywords/>
  <dc:description/>
  <cp:lastModifiedBy>Helen Williams</cp:lastModifiedBy>
  <cp:revision>2</cp:revision>
  <dcterms:created xsi:type="dcterms:W3CDTF">2022-09-13T11:17:00Z</dcterms:created>
  <dcterms:modified xsi:type="dcterms:W3CDTF">2022-09-13T11:17:00Z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iteId">
    <vt:lpwstr>e46c8472-ef5d-4b63-bc74-4a60db42c371</vt:lpwstr>
  </property>
  <property fmtid="{D5CDD505-2E9C-101B-9397-08002B2CF9AE}" pid="4" name="MSIP_Label_f2acd28b-79a3-4a0f-b0ff-4b75658b1549_SetDate">
    <vt:lpwstr>2020-09-21T07:26:14.7268396Z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ActionId">
    <vt:lpwstr>59516b3c-1109-4b6b-9730-b016f49ffec1</vt:lpwstr>
  </property>
  <property fmtid="{D5CDD505-2E9C-101B-9397-08002B2CF9AE}" pid="7" name="MSIP_Label_f2acd28b-79a3-4a0f-b0ff-4b75658b1549_Extended_MSFT_Method">
    <vt:lpwstr>Automatic</vt:lpwstr>
  </property>
  <property fmtid="{D5CDD505-2E9C-101B-9397-08002B2CF9AE}" pid="8" name="Sensitivity">
    <vt:lpwstr>OFFICIAL</vt:lpwstr>
  </property>
  <property fmtid="{D5CDD505-2E9C-101B-9397-08002B2CF9AE}" pid="9" name="ContentTypeId">
    <vt:lpwstr>0x0101001151A8F85326A8479120963F1256BF28</vt:lpwstr>
  </property>
</Properties>
</file>