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17B9" w14:textId="7FAE2F9E" w:rsidR="00A92BF1" w:rsidRDefault="00A92BF1" w:rsidP="008E657B">
      <w:pPr>
        <w:jc w:val="center"/>
      </w:pPr>
      <w:r>
        <w:rPr>
          <w:noProof/>
        </w:rPr>
        <w:drawing>
          <wp:inline distT="0" distB="0" distL="0" distR="0" wp14:anchorId="5865CD44" wp14:editId="137865B8">
            <wp:extent cx="1339850" cy="1289050"/>
            <wp:effectExtent l="0" t="0" r="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63ED" w14:textId="77777777" w:rsidR="00A92BF1" w:rsidRDefault="00A92BF1" w:rsidP="00EA142E">
      <w:pPr>
        <w:jc w:val="both"/>
      </w:pPr>
    </w:p>
    <w:p w14:paraId="1C4D39D6" w14:textId="44149769" w:rsidR="000E541C" w:rsidRDefault="00C63E4B" w:rsidP="00EA142E">
      <w:pPr>
        <w:jc w:val="both"/>
      </w:pPr>
      <w:r>
        <w:t>Hi everyone,</w:t>
      </w:r>
      <w:r w:rsidR="008637FB">
        <w:t xml:space="preserve"> </w:t>
      </w:r>
      <w:r w:rsidR="0028715F">
        <w:t xml:space="preserve">in my last Blog </w:t>
      </w:r>
      <w:r w:rsidR="008637FB">
        <w:t xml:space="preserve">I shared </w:t>
      </w:r>
      <w:r w:rsidR="004507C4">
        <w:t xml:space="preserve">some </w:t>
      </w:r>
      <w:r w:rsidR="004053FE">
        <w:t>information</w:t>
      </w:r>
      <w:r w:rsidR="004F5126">
        <w:t xml:space="preserve"> with you</w:t>
      </w:r>
      <w:r w:rsidR="008637FB">
        <w:t xml:space="preserve"> </w:t>
      </w:r>
      <w:r w:rsidR="0017047A">
        <w:t>about</w:t>
      </w:r>
      <w:r w:rsidR="008637FB">
        <w:t xml:space="preserve"> the great work und</w:t>
      </w:r>
      <w:r w:rsidR="0017047A">
        <w:t>ertaken by Police and Partner</w:t>
      </w:r>
      <w:r w:rsidR="00B55136">
        <w:t xml:space="preserve">s </w:t>
      </w:r>
      <w:r w:rsidR="008637FB">
        <w:t xml:space="preserve">in Rhymney through the </w:t>
      </w:r>
      <w:r w:rsidR="0017047A" w:rsidRPr="00B55136">
        <w:rPr>
          <w:i/>
          <w:iCs/>
        </w:rPr>
        <w:t>Safer</w:t>
      </w:r>
      <w:r w:rsidR="008637FB" w:rsidRPr="00B55136">
        <w:rPr>
          <w:i/>
          <w:iCs/>
        </w:rPr>
        <w:t xml:space="preserve"> Streets</w:t>
      </w:r>
      <w:r w:rsidR="008637FB">
        <w:t xml:space="preserve"> </w:t>
      </w:r>
      <w:r w:rsidR="0017047A">
        <w:t>Project</w:t>
      </w:r>
      <w:r w:rsidR="008637FB">
        <w:t>.</w:t>
      </w:r>
    </w:p>
    <w:p w14:paraId="6C4AE9B9" w14:textId="060D060E" w:rsidR="00EF371F" w:rsidRDefault="00B04087" w:rsidP="00D1563D">
      <w:pPr>
        <w:jc w:val="both"/>
      </w:pPr>
      <w:r>
        <w:t>In this Blog</w:t>
      </w:r>
      <w:bookmarkStart w:id="0" w:name="_GoBack"/>
      <w:bookmarkEnd w:id="0"/>
      <w:r w:rsidR="008A2A37">
        <w:t>,</w:t>
      </w:r>
      <w:r w:rsidR="00EC1324">
        <w:t xml:space="preserve"> I</w:t>
      </w:r>
      <w:r w:rsidR="008637FB">
        <w:t xml:space="preserve"> would like to share some great engagement and </w:t>
      </w:r>
      <w:r w:rsidR="0017047A">
        <w:t>enforce</w:t>
      </w:r>
      <w:r w:rsidR="003171EE">
        <w:t>ment</w:t>
      </w:r>
      <w:r w:rsidR="008637FB">
        <w:t xml:space="preserve"> </w:t>
      </w:r>
      <w:r w:rsidR="008A2A37">
        <w:t>a</w:t>
      </w:r>
      <w:r w:rsidR="004F5126">
        <w:t xml:space="preserve">ctivity </w:t>
      </w:r>
      <w:r w:rsidR="008A2A37">
        <w:t xml:space="preserve">during </w:t>
      </w:r>
      <w:r w:rsidR="008637FB">
        <w:t>the past couple of months in Bargoed</w:t>
      </w:r>
      <w:r w:rsidR="00EC1324">
        <w:t>.</w:t>
      </w:r>
      <w:r w:rsidR="0017047A">
        <w:t xml:space="preserve"> </w:t>
      </w:r>
    </w:p>
    <w:p w14:paraId="7AE271CE" w14:textId="60A76085" w:rsidR="00AC3314" w:rsidRDefault="00160114" w:rsidP="00EA142E">
      <w:pPr>
        <w:jc w:val="both"/>
      </w:pPr>
      <w:r>
        <w:t xml:space="preserve">Whilst overall </w:t>
      </w:r>
      <w:r w:rsidR="00FF35F8">
        <w:t>Anti-Social</w:t>
      </w:r>
      <w:r w:rsidR="00393240">
        <w:t xml:space="preserve"> </w:t>
      </w:r>
      <w:r>
        <w:t xml:space="preserve">Behaviour (ASB) </w:t>
      </w:r>
      <w:r w:rsidR="00CC3006">
        <w:t xml:space="preserve">in </w:t>
      </w:r>
      <w:r w:rsidR="00AA0A2E">
        <w:t xml:space="preserve">Bargoed </w:t>
      </w:r>
      <w:r w:rsidR="00CC3006">
        <w:t xml:space="preserve">remains low we did </w:t>
      </w:r>
      <w:r w:rsidR="00041ED6">
        <w:t>start</w:t>
      </w:r>
      <w:r w:rsidR="00CC3006">
        <w:t xml:space="preserve"> </w:t>
      </w:r>
      <w:r w:rsidR="00041ED6">
        <w:t xml:space="preserve">to experience </w:t>
      </w:r>
      <w:r w:rsidR="00AA0A2E">
        <w:t xml:space="preserve">an </w:t>
      </w:r>
      <w:r w:rsidR="00862D80">
        <w:t>increase</w:t>
      </w:r>
      <w:r w:rsidR="00AA0A2E">
        <w:t xml:space="preserve"> in </w:t>
      </w:r>
      <w:r w:rsidR="00CC3006">
        <w:t>ASB on the</w:t>
      </w:r>
      <w:r w:rsidR="00D1563D">
        <w:t xml:space="preserve"> Town Centre </w:t>
      </w:r>
      <w:r w:rsidR="00AA0A2E">
        <w:t xml:space="preserve"> </w:t>
      </w:r>
      <w:r w:rsidR="00041ED6">
        <w:t xml:space="preserve">just </w:t>
      </w:r>
      <w:r w:rsidR="00862D80">
        <w:t>prior</w:t>
      </w:r>
      <w:r w:rsidR="00AA0A2E">
        <w:t xml:space="preserve"> to Christmas </w:t>
      </w:r>
      <w:r w:rsidR="00CC3006">
        <w:t>which continued to increase into the new year.</w:t>
      </w:r>
    </w:p>
    <w:p w14:paraId="5603E1DE" w14:textId="60A841D1" w:rsidR="00B5650F" w:rsidRDefault="00E378A1" w:rsidP="00EA142E">
      <w:pPr>
        <w:jc w:val="both"/>
      </w:pPr>
      <w:r>
        <w:t>The</w:t>
      </w:r>
      <w:r w:rsidR="00AC3314">
        <w:t xml:space="preserve"> isolated incidents on </w:t>
      </w:r>
      <w:r w:rsidR="00862D80">
        <w:t>the Town C</w:t>
      </w:r>
      <w:r w:rsidR="00AC3314">
        <w:t xml:space="preserve">entre were having an </w:t>
      </w:r>
      <w:r w:rsidR="00FD62D7">
        <w:t xml:space="preserve">adverse </w:t>
      </w:r>
      <w:r w:rsidR="00AC3314">
        <w:t>impact o</w:t>
      </w:r>
      <w:r w:rsidR="00651928">
        <w:t>n</w:t>
      </w:r>
      <w:r w:rsidR="00D556C6">
        <w:t xml:space="preserve"> </w:t>
      </w:r>
      <w:r w:rsidR="00862D80">
        <w:t>residents</w:t>
      </w:r>
      <w:r w:rsidR="00651928">
        <w:t xml:space="preserve">, </w:t>
      </w:r>
      <w:r w:rsidR="00862D80">
        <w:t>retailers</w:t>
      </w:r>
      <w:r w:rsidR="00651928">
        <w:t xml:space="preserve"> and </w:t>
      </w:r>
      <w:r w:rsidR="00862D80">
        <w:t>customers</w:t>
      </w:r>
      <w:r w:rsidR="00651928">
        <w:t xml:space="preserve"> accessing the </w:t>
      </w:r>
      <w:r w:rsidR="00242D60">
        <w:t>T</w:t>
      </w:r>
      <w:r w:rsidR="00651928">
        <w:t xml:space="preserve">own </w:t>
      </w:r>
      <w:r w:rsidR="00862D80">
        <w:t>and</w:t>
      </w:r>
      <w:r w:rsidR="00651928">
        <w:t xml:space="preserve"> Retail Park</w:t>
      </w:r>
      <w:r w:rsidR="004705E2">
        <w:t xml:space="preserve"> and as a result th</w:t>
      </w:r>
      <w:r w:rsidR="002D67D0">
        <w:t xml:space="preserve">e </w:t>
      </w:r>
      <w:r w:rsidR="0017047A">
        <w:t>teams</w:t>
      </w:r>
      <w:r w:rsidR="009F69E3">
        <w:t xml:space="preserve"> at </w:t>
      </w:r>
      <w:r w:rsidR="008D3EDC">
        <w:t>Bargoed</w:t>
      </w:r>
      <w:r w:rsidR="002D67D0">
        <w:t xml:space="preserve"> have worked closely with</w:t>
      </w:r>
      <w:r w:rsidR="00651928">
        <w:t xml:space="preserve"> Partners at CCBC, Youth Services and </w:t>
      </w:r>
      <w:r w:rsidR="00D556C6">
        <w:t xml:space="preserve">Local </w:t>
      </w:r>
      <w:r w:rsidR="00862D80">
        <w:t>Retailers</w:t>
      </w:r>
      <w:r w:rsidR="00651928">
        <w:t xml:space="preserve"> and I am encouraged to report </w:t>
      </w:r>
      <w:r w:rsidR="00862D80">
        <w:t>that</w:t>
      </w:r>
      <w:r w:rsidR="00651928">
        <w:t xml:space="preserve"> </w:t>
      </w:r>
      <w:r w:rsidR="00DB5988">
        <w:t>as per the below</w:t>
      </w:r>
      <w:r w:rsidR="00651928">
        <w:t xml:space="preserve"> </w:t>
      </w:r>
      <w:r w:rsidR="008E7B18">
        <w:t>ASB is now decreasing.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</w:tblGrid>
      <w:tr w:rsidR="002E1D33" w14:paraId="6D64D458" w14:textId="77777777" w:rsidTr="00DB5988">
        <w:tc>
          <w:tcPr>
            <w:tcW w:w="1271" w:type="dxa"/>
            <w:shd w:val="clear" w:color="auto" w:fill="FBE4D5" w:themeFill="accent2" w:themeFillTint="33"/>
          </w:tcPr>
          <w:p w14:paraId="62604612" w14:textId="5240B9EB" w:rsidR="002E1D33" w:rsidRPr="000C6B9A" w:rsidRDefault="002E1D33" w:rsidP="00EA142E">
            <w:pPr>
              <w:jc w:val="both"/>
              <w:rPr>
                <w:b/>
                <w:bCs/>
              </w:rPr>
            </w:pPr>
            <w:r w:rsidRPr="000C6B9A">
              <w:rPr>
                <w:b/>
                <w:bCs/>
              </w:rPr>
              <w:t>Dec 21</w:t>
            </w:r>
          </w:p>
        </w:tc>
        <w:tc>
          <w:tcPr>
            <w:tcW w:w="709" w:type="dxa"/>
          </w:tcPr>
          <w:p w14:paraId="226D0805" w14:textId="3F092F5A" w:rsidR="002E1D33" w:rsidRPr="00DB5988" w:rsidRDefault="000C6B9A" w:rsidP="00EA142E">
            <w:pPr>
              <w:jc w:val="both"/>
              <w:rPr>
                <w:b/>
                <w:bCs/>
              </w:rPr>
            </w:pPr>
            <w:r w:rsidRPr="00DB5988">
              <w:rPr>
                <w:b/>
                <w:bCs/>
              </w:rPr>
              <w:t>8</w:t>
            </w:r>
          </w:p>
        </w:tc>
      </w:tr>
      <w:tr w:rsidR="002E1D33" w14:paraId="28704E68" w14:textId="77777777" w:rsidTr="00DB5988">
        <w:tc>
          <w:tcPr>
            <w:tcW w:w="1271" w:type="dxa"/>
            <w:shd w:val="clear" w:color="auto" w:fill="FBE4D5" w:themeFill="accent2" w:themeFillTint="33"/>
          </w:tcPr>
          <w:p w14:paraId="503335AB" w14:textId="3FAF7C6B" w:rsidR="002E1D33" w:rsidRPr="000C6B9A" w:rsidRDefault="002E1D33" w:rsidP="00EA142E">
            <w:pPr>
              <w:jc w:val="both"/>
              <w:rPr>
                <w:b/>
                <w:bCs/>
              </w:rPr>
            </w:pPr>
            <w:r w:rsidRPr="000C6B9A">
              <w:rPr>
                <w:b/>
                <w:bCs/>
              </w:rPr>
              <w:t>Jan 22</w:t>
            </w:r>
          </w:p>
        </w:tc>
        <w:tc>
          <w:tcPr>
            <w:tcW w:w="709" w:type="dxa"/>
          </w:tcPr>
          <w:p w14:paraId="579ECB25" w14:textId="32DB4464" w:rsidR="002E1D33" w:rsidRPr="00DB5988" w:rsidRDefault="000C6B9A" w:rsidP="00EA142E">
            <w:pPr>
              <w:jc w:val="both"/>
              <w:rPr>
                <w:b/>
                <w:bCs/>
              </w:rPr>
            </w:pPr>
            <w:r w:rsidRPr="00DB5988">
              <w:rPr>
                <w:b/>
                <w:bCs/>
              </w:rPr>
              <w:t>19</w:t>
            </w:r>
          </w:p>
        </w:tc>
      </w:tr>
      <w:tr w:rsidR="002E1D33" w14:paraId="6A3B7B7C" w14:textId="77777777" w:rsidTr="00DB5988">
        <w:tc>
          <w:tcPr>
            <w:tcW w:w="1271" w:type="dxa"/>
            <w:shd w:val="clear" w:color="auto" w:fill="FBE4D5" w:themeFill="accent2" w:themeFillTint="33"/>
          </w:tcPr>
          <w:p w14:paraId="1866F732" w14:textId="19F47068" w:rsidR="002E1D33" w:rsidRPr="000C6B9A" w:rsidRDefault="002E1D33" w:rsidP="00EA142E">
            <w:pPr>
              <w:jc w:val="both"/>
              <w:rPr>
                <w:b/>
                <w:bCs/>
              </w:rPr>
            </w:pPr>
            <w:r w:rsidRPr="000C6B9A">
              <w:rPr>
                <w:b/>
                <w:bCs/>
              </w:rPr>
              <w:t>Feb 22</w:t>
            </w:r>
          </w:p>
        </w:tc>
        <w:tc>
          <w:tcPr>
            <w:tcW w:w="709" w:type="dxa"/>
          </w:tcPr>
          <w:p w14:paraId="41260285" w14:textId="20E8E9F3" w:rsidR="002E1D33" w:rsidRPr="00DB5988" w:rsidRDefault="000C6B9A" w:rsidP="00EA142E">
            <w:pPr>
              <w:jc w:val="both"/>
              <w:rPr>
                <w:b/>
                <w:bCs/>
              </w:rPr>
            </w:pPr>
            <w:r w:rsidRPr="00DB5988">
              <w:rPr>
                <w:b/>
                <w:bCs/>
              </w:rPr>
              <w:t>18</w:t>
            </w:r>
          </w:p>
        </w:tc>
      </w:tr>
      <w:tr w:rsidR="002E1D33" w14:paraId="336395E5" w14:textId="77777777" w:rsidTr="00DB5988">
        <w:tc>
          <w:tcPr>
            <w:tcW w:w="1271" w:type="dxa"/>
            <w:shd w:val="clear" w:color="auto" w:fill="FBE4D5" w:themeFill="accent2" w:themeFillTint="33"/>
          </w:tcPr>
          <w:p w14:paraId="08C28BE6" w14:textId="388923E9" w:rsidR="002E1D33" w:rsidRPr="000C6B9A" w:rsidRDefault="002E1D33" w:rsidP="00EA142E">
            <w:pPr>
              <w:jc w:val="both"/>
              <w:rPr>
                <w:b/>
                <w:bCs/>
              </w:rPr>
            </w:pPr>
            <w:r w:rsidRPr="000C6B9A">
              <w:rPr>
                <w:b/>
                <w:bCs/>
              </w:rPr>
              <w:t>March 22</w:t>
            </w:r>
          </w:p>
        </w:tc>
        <w:tc>
          <w:tcPr>
            <w:tcW w:w="709" w:type="dxa"/>
          </w:tcPr>
          <w:p w14:paraId="2A7DB3B3" w14:textId="2263E393" w:rsidR="002E1D33" w:rsidRPr="00DB5988" w:rsidRDefault="000C6B9A" w:rsidP="00EA142E">
            <w:pPr>
              <w:jc w:val="both"/>
              <w:rPr>
                <w:b/>
                <w:bCs/>
              </w:rPr>
            </w:pPr>
            <w:r w:rsidRPr="00DB5988">
              <w:rPr>
                <w:b/>
                <w:bCs/>
              </w:rPr>
              <w:t>4</w:t>
            </w:r>
          </w:p>
        </w:tc>
      </w:tr>
    </w:tbl>
    <w:p w14:paraId="22D0A0DF" w14:textId="77777777" w:rsidR="002E1D33" w:rsidRDefault="002E1D33" w:rsidP="00EA142E">
      <w:pPr>
        <w:jc w:val="both"/>
      </w:pPr>
    </w:p>
    <w:p w14:paraId="3C5F7F58" w14:textId="33A1EBF6" w:rsidR="00661AFC" w:rsidRDefault="00661AFC" w:rsidP="00661AFC">
      <w:pPr>
        <w:jc w:val="both"/>
      </w:pPr>
      <w:r>
        <w:t>The Team</w:t>
      </w:r>
      <w:r w:rsidR="0058532E">
        <w:t>s</w:t>
      </w:r>
      <w:r>
        <w:t xml:space="preserve"> have tackled the co</w:t>
      </w:r>
      <w:r w:rsidR="00EB61BA">
        <w:t xml:space="preserve">re </w:t>
      </w:r>
      <w:r>
        <w:t xml:space="preserve">persistent offenders and through effective use of the Anti-Social Behaviour legislation available to us </w:t>
      </w:r>
      <w:r w:rsidR="005B730B">
        <w:t>and since the 1</w:t>
      </w:r>
      <w:r w:rsidR="005B730B" w:rsidRPr="005B730B">
        <w:rPr>
          <w:vertAlign w:val="superscript"/>
        </w:rPr>
        <w:t>st</w:t>
      </w:r>
      <w:r w:rsidR="005B730B">
        <w:t xml:space="preserve"> </w:t>
      </w:r>
      <w:r w:rsidR="00050082">
        <w:t>January</w:t>
      </w:r>
      <w:r w:rsidR="005B730B">
        <w:t xml:space="preserve"> </w:t>
      </w:r>
      <w:r>
        <w:t>we have</w:t>
      </w:r>
      <w:r w:rsidR="00E45B85">
        <w:t xml:space="preserve"> proces</w:t>
      </w:r>
      <w:r w:rsidR="004B595E">
        <w:t>sed</w:t>
      </w:r>
      <w:r w:rsidR="005B730B">
        <w:t xml:space="preserve"> 66 </w:t>
      </w:r>
      <w:r w:rsidR="00050082">
        <w:t>Anti-Social</w:t>
      </w:r>
      <w:r w:rsidR="005B730B">
        <w:t xml:space="preserve"> Behaviour Referrals which have </w:t>
      </w:r>
      <w:r w:rsidR="00050082">
        <w:t>resulted</w:t>
      </w:r>
      <w:r w:rsidR="005B730B">
        <w:t xml:space="preserve"> in</w:t>
      </w:r>
      <w:r w:rsidR="00260B9D">
        <w:t>:-</w:t>
      </w:r>
    </w:p>
    <w:p w14:paraId="40C1278F" w14:textId="3AEFFEED" w:rsidR="004B595E" w:rsidRDefault="004B595E" w:rsidP="00050082">
      <w:pPr>
        <w:pStyle w:val="ListParagraph"/>
        <w:numPr>
          <w:ilvl w:val="0"/>
          <w:numId w:val="5"/>
        </w:numPr>
        <w:jc w:val="both"/>
      </w:pPr>
      <w:r>
        <w:t>30 advisory letters sent to</w:t>
      </w:r>
      <w:r w:rsidR="00050082">
        <w:t xml:space="preserve"> Parents</w:t>
      </w:r>
      <w:r>
        <w:t xml:space="preserve"> and </w:t>
      </w:r>
      <w:r w:rsidR="00050082">
        <w:t>G</w:t>
      </w:r>
      <w:r>
        <w:t>uardian</w:t>
      </w:r>
      <w:r w:rsidR="00050082">
        <w:t>s</w:t>
      </w:r>
    </w:p>
    <w:p w14:paraId="51734109" w14:textId="6EA25D64" w:rsidR="00050082" w:rsidRDefault="008044C5" w:rsidP="00050082">
      <w:pPr>
        <w:pStyle w:val="ListParagraph"/>
        <w:numPr>
          <w:ilvl w:val="0"/>
          <w:numId w:val="5"/>
        </w:numPr>
        <w:jc w:val="both"/>
      </w:pPr>
      <w:r>
        <w:t>13</w:t>
      </w:r>
      <w:r w:rsidR="00DD2EEE">
        <w:t xml:space="preserve"> Acceptable </w:t>
      </w:r>
      <w:r w:rsidR="00050082">
        <w:t>Behaviour</w:t>
      </w:r>
      <w:r w:rsidR="00DD2EEE">
        <w:t xml:space="preserve"> Contracts </w:t>
      </w:r>
      <w:r>
        <w:t>signed and in the process of being signed.</w:t>
      </w:r>
    </w:p>
    <w:p w14:paraId="6773B748" w14:textId="0BD81D49" w:rsidR="00DD2EEE" w:rsidRDefault="005B730B" w:rsidP="00050082">
      <w:pPr>
        <w:pStyle w:val="ListParagraph"/>
        <w:numPr>
          <w:ilvl w:val="0"/>
          <w:numId w:val="5"/>
        </w:numPr>
        <w:jc w:val="both"/>
      </w:pPr>
      <w:r>
        <w:t xml:space="preserve">1 </w:t>
      </w:r>
      <w:r w:rsidR="00050082">
        <w:t>Anti-Social</w:t>
      </w:r>
      <w:r>
        <w:t xml:space="preserve"> </w:t>
      </w:r>
      <w:r w:rsidR="00050082">
        <w:t>Behaviour</w:t>
      </w:r>
      <w:r>
        <w:t xml:space="preserve"> Injunc</w:t>
      </w:r>
      <w:r w:rsidR="008B0FA9">
        <w:t>tio</w:t>
      </w:r>
      <w:r w:rsidR="00050082">
        <w:t xml:space="preserve">n </w:t>
      </w:r>
      <w:r w:rsidR="0064287C">
        <w:t>and</w:t>
      </w:r>
      <w:r w:rsidR="00050082">
        <w:t xml:space="preserve"> a second application progressing to court in April.</w:t>
      </w:r>
    </w:p>
    <w:p w14:paraId="4CBBF4D5" w14:textId="7BCC443D" w:rsidR="00661AFC" w:rsidRDefault="00661AFC" w:rsidP="00661AFC">
      <w:pPr>
        <w:jc w:val="both"/>
      </w:pPr>
      <w:r>
        <w:t xml:space="preserve">This process provides us with </w:t>
      </w:r>
      <w:r w:rsidR="00EB61BA">
        <w:t xml:space="preserve">an </w:t>
      </w:r>
      <w:r>
        <w:t>opportunit</w:t>
      </w:r>
      <w:r w:rsidR="00EB61BA">
        <w:t>y</w:t>
      </w:r>
      <w:r>
        <w:t xml:space="preserve"> for positive intervention</w:t>
      </w:r>
      <w:r w:rsidR="00EB61BA">
        <w:t xml:space="preserve"> work</w:t>
      </w:r>
      <w:r>
        <w:t xml:space="preserve"> to correct behaviours and de</w:t>
      </w:r>
      <w:r w:rsidR="00EB61BA">
        <w:t>-</w:t>
      </w:r>
      <w:r>
        <w:t xml:space="preserve">escalate repeat behaviours </w:t>
      </w:r>
      <w:r w:rsidR="00C23E64">
        <w:t xml:space="preserve">whilst </w:t>
      </w:r>
      <w:r>
        <w:t>preventing young people entering the Criminal Justice system.</w:t>
      </w:r>
    </w:p>
    <w:p w14:paraId="6662C7E1" w14:textId="4F376756" w:rsidR="002E3BD2" w:rsidRDefault="002E3BD2" w:rsidP="00661AFC">
      <w:pPr>
        <w:jc w:val="both"/>
      </w:pPr>
      <w:r>
        <w:t xml:space="preserve">A number of the </w:t>
      </w:r>
      <w:r w:rsidR="002D4B1D">
        <w:t>young</w:t>
      </w:r>
      <w:r>
        <w:t xml:space="preserve"> people </w:t>
      </w:r>
      <w:r w:rsidR="002D4B1D">
        <w:t>subject</w:t>
      </w:r>
      <w:r>
        <w:t xml:space="preserve"> of these referrals have already made</w:t>
      </w:r>
      <w:r w:rsidR="002D4B1D">
        <w:t xml:space="preserve"> great improvements with their behaviour</w:t>
      </w:r>
      <w:r w:rsidR="00570221">
        <w:t xml:space="preserve"> which is</w:t>
      </w:r>
      <w:r w:rsidR="00521D55">
        <w:t xml:space="preserve"> really positive to see.</w:t>
      </w:r>
    </w:p>
    <w:p w14:paraId="62937E3B" w14:textId="099F0596" w:rsidR="00382E59" w:rsidRDefault="00D556C6" w:rsidP="00EA142E">
      <w:pPr>
        <w:jc w:val="both"/>
      </w:pPr>
      <w:r>
        <w:t xml:space="preserve">Whilst </w:t>
      </w:r>
      <w:r w:rsidR="00E43476">
        <w:t xml:space="preserve">some of </w:t>
      </w:r>
      <w:r>
        <w:t xml:space="preserve">the young </w:t>
      </w:r>
      <w:r w:rsidR="004045EA">
        <w:t>people</w:t>
      </w:r>
      <w:r>
        <w:t xml:space="preserve"> </w:t>
      </w:r>
      <w:r w:rsidR="00521D55">
        <w:t>visiting the Town Centre</w:t>
      </w:r>
      <w:r>
        <w:t xml:space="preserve"> reside in Bargoed</w:t>
      </w:r>
      <w:r w:rsidR="00E43476">
        <w:t xml:space="preserve">, they </w:t>
      </w:r>
      <w:r>
        <w:t>have also travelled in</w:t>
      </w:r>
      <w:r w:rsidR="00E43476">
        <w:t>to the town</w:t>
      </w:r>
      <w:r>
        <w:t xml:space="preserve"> from </w:t>
      </w:r>
      <w:r w:rsidR="00D00F61">
        <w:t>the surrounding areas</w:t>
      </w:r>
      <w:r w:rsidR="001F2624">
        <w:t xml:space="preserve"> but</w:t>
      </w:r>
      <w:r w:rsidR="009B0C3B">
        <w:t xml:space="preserve"> i</w:t>
      </w:r>
      <w:r w:rsidR="00592F45">
        <w:t>t would be remis</w:t>
      </w:r>
      <w:r w:rsidR="00586713">
        <w:t>s</w:t>
      </w:r>
      <w:r w:rsidR="00592F45">
        <w:t xml:space="preserve"> of me not to stress that it has only been a small minority who </w:t>
      </w:r>
      <w:r w:rsidR="004045EA">
        <w:t xml:space="preserve">have been </w:t>
      </w:r>
      <w:r w:rsidR="00592F45">
        <w:t>insistent o</w:t>
      </w:r>
      <w:r w:rsidR="004045EA">
        <w:t>n</w:t>
      </w:r>
      <w:r w:rsidR="00592F45">
        <w:t xml:space="preserve"> causing </w:t>
      </w:r>
      <w:r w:rsidR="00C23E64">
        <w:t xml:space="preserve">the </w:t>
      </w:r>
      <w:r w:rsidR="00592F45">
        <w:t>damage and</w:t>
      </w:r>
      <w:r w:rsidR="00C23E64">
        <w:t xml:space="preserve"> ASB</w:t>
      </w:r>
      <w:r w:rsidR="00515F9C">
        <w:t>.</w:t>
      </w:r>
      <w:r w:rsidR="00C23E64">
        <w:t xml:space="preserve"> </w:t>
      </w:r>
      <w:r w:rsidR="009B0C3B">
        <w:t xml:space="preserve"> </w:t>
      </w:r>
      <w:r w:rsidR="002D67D0">
        <w:t xml:space="preserve">I am very aware from conversations with </w:t>
      </w:r>
      <w:r w:rsidR="00A74DED">
        <w:t>our teams</w:t>
      </w:r>
      <w:r w:rsidR="002D67D0">
        <w:t xml:space="preserve"> </w:t>
      </w:r>
      <w:r w:rsidR="009B5CFF">
        <w:t>and</w:t>
      </w:r>
      <w:r w:rsidR="002D67D0">
        <w:t xml:space="preserve"> </w:t>
      </w:r>
      <w:r w:rsidR="009B5CFF">
        <w:t xml:space="preserve">patrolling the area myself </w:t>
      </w:r>
      <w:r w:rsidR="002D67D0">
        <w:t xml:space="preserve"> that the majority of young </w:t>
      </w:r>
      <w:r w:rsidR="009B5CFF">
        <w:t>people</w:t>
      </w:r>
      <w:r w:rsidR="002D67D0">
        <w:t xml:space="preserve"> who </w:t>
      </w:r>
      <w:r w:rsidR="009B5CFF">
        <w:t>frequent our</w:t>
      </w:r>
      <w:r w:rsidR="002D67D0">
        <w:t xml:space="preserve"> Town Centre are poli</w:t>
      </w:r>
      <w:r w:rsidR="009B5CFF">
        <w:t>t</w:t>
      </w:r>
      <w:r w:rsidR="002D67D0">
        <w:t xml:space="preserve">e and respectful and are just looking for somewhere to go and </w:t>
      </w:r>
      <w:r w:rsidR="00A74DED">
        <w:t>some positive activities to become involved in.</w:t>
      </w:r>
    </w:p>
    <w:p w14:paraId="29193AAE" w14:textId="6243D676" w:rsidR="00A668EB" w:rsidRDefault="00570164" w:rsidP="00EA142E">
      <w:pPr>
        <w:jc w:val="both"/>
      </w:pPr>
      <w:r>
        <w:lastRenderedPageBreak/>
        <w:t>Therefore, w</w:t>
      </w:r>
      <w:r w:rsidR="002D67D0">
        <w:t xml:space="preserve">hilst we will continue to tackle </w:t>
      </w:r>
      <w:r w:rsidR="00A74DED">
        <w:t xml:space="preserve">any </w:t>
      </w:r>
      <w:r w:rsidR="002D67D0">
        <w:t xml:space="preserve">poor </w:t>
      </w:r>
      <w:r w:rsidR="00A51833">
        <w:t>behaviour</w:t>
      </w:r>
      <w:r>
        <w:t xml:space="preserve"> and criminality </w:t>
      </w:r>
      <w:r w:rsidR="00A51833">
        <w:t>,</w:t>
      </w:r>
      <w:r w:rsidR="002D67D0">
        <w:t xml:space="preserve"> we are also </w:t>
      </w:r>
      <w:r w:rsidR="004A4C75">
        <w:t xml:space="preserve">exploring a number of </w:t>
      </w:r>
      <w:r w:rsidR="002D67D0">
        <w:t>positive engag</w:t>
      </w:r>
      <w:r w:rsidR="004A4C75">
        <w:t xml:space="preserve">ement </w:t>
      </w:r>
      <w:r w:rsidR="002D67D0">
        <w:t xml:space="preserve">activities for our young people to focus their </w:t>
      </w:r>
      <w:r w:rsidR="004A4C75">
        <w:t>energies on</w:t>
      </w:r>
      <w:r w:rsidR="0007533D">
        <w:t xml:space="preserve">, </w:t>
      </w:r>
      <w:r w:rsidR="002D67D0">
        <w:t>working with our Partners including C</w:t>
      </w:r>
      <w:r w:rsidR="004A4C75">
        <w:t>C</w:t>
      </w:r>
      <w:r w:rsidR="00515F9C">
        <w:t>BC</w:t>
      </w:r>
      <w:r w:rsidR="002D67D0">
        <w:t xml:space="preserve">, </w:t>
      </w:r>
      <w:r w:rsidR="004A4C75">
        <w:t>Y</w:t>
      </w:r>
      <w:r w:rsidR="002D67D0">
        <w:t>outh Services</w:t>
      </w:r>
      <w:r w:rsidR="002F253B">
        <w:t>, Youth Cymru</w:t>
      </w:r>
      <w:r w:rsidR="00D21070">
        <w:t>, Positive Futures</w:t>
      </w:r>
      <w:r w:rsidR="002D67D0">
        <w:t xml:space="preserve"> and our Next Generation officers</w:t>
      </w:r>
      <w:r w:rsidR="00A668EB">
        <w:t>.</w:t>
      </w:r>
    </w:p>
    <w:p w14:paraId="026754B9" w14:textId="231CEE78" w:rsidR="004A4C75" w:rsidRDefault="00A668EB" w:rsidP="00EA142E">
      <w:pPr>
        <w:jc w:val="both"/>
      </w:pPr>
      <w:r>
        <w:t xml:space="preserve">We </w:t>
      </w:r>
      <w:r w:rsidR="002D67D0">
        <w:t xml:space="preserve">will </w:t>
      </w:r>
      <w:r w:rsidR="004A4C75">
        <w:t xml:space="preserve">be </w:t>
      </w:r>
      <w:r w:rsidR="002D67D0">
        <w:t>facilitating a number of activities in around the T</w:t>
      </w:r>
      <w:r w:rsidR="004A4C75">
        <w:t xml:space="preserve">own Centre </w:t>
      </w:r>
      <w:r w:rsidR="002D67D0">
        <w:t>including</w:t>
      </w:r>
      <w:r w:rsidR="002F253B">
        <w:t xml:space="preserve"> a week of positive action dur</w:t>
      </w:r>
      <w:r w:rsidR="00525957">
        <w:t>ing</w:t>
      </w:r>
      <w:r w:rsidR="002F253B">
        <w:t xml:space="preserve"> the East</w:t>
      </w:r>
      <w:r w:rsidR="00525957">
        <w:t>er</w:t>
      </w:r>
      <w:r w:rsidR="002F253B">
        <w:t xml:space="preserve"> Hal</w:t>
      </w:r>
      <w:r w:rsidR="00525957">
        <w:t>f</w:t>
      </w:r>
      <w:r w:rsidR="002F253B">
        <w:t xml:space="preserve"> Term</w:t>
      </w:r>
      <w:r w:rsidR="00654801">
        <w:t xml:space="preserve"> where yo</w:t>
      </w:r>
      <w:r w:rsidR="00525957">
        <w:t>u</w:t>
      </w:r>
      <w:r w:rsidR="00654801">
        <w:t>ng people can get involved in</w:t>
      </w:r>
    </w:p>
    <w:p w14:paraId="6D432D6A" w14:textId="2E361740" w:rsidR="00654801" w:rsidRDefault="00654801" w:rsidP="00525957">
      <w:pPr>
        <w:pStyle w:val="ListParagraph"/>
        <w:numPr>
          <w:ilvl w:val="0"/>
          <w:numId w:val="3"/>
        </w:numPr>
        <w:jc w:val="both"/>
      </w:pPr>
      <w:r>
        <w:t>Driving simulation with V</w:t>
      </w:r>
      <w:r w:rsidR="00F84AD3">
        <w:t>irtu</w:t>
      </w:r>
      <w:r w:rsidR="00D417A2">
        <w:t xml:space="preserve">al </w:t>
      </w:r>
      <w:r>
        <w:t>R</w:t>
      </w:r>
      <w:r w:rsidR="00D417A2">
        <w:t>eality</w:t>
      </w:r>
      <w:r>
        <w:t xml:space="preserve"> headset</w:t>
      </w:r>
      <w:r w:rsidR="006C6F77">
        <w:t>s</w:t>
      </w:r>
      <w:r w:rsidR="001F7F8C">
        <w:t xml:space="preserve">, having great fun whilst learning essential information about the </w:t>
      </w:r>
      <w:r w:rsidR="001F7F8C" w:rsidRPr="00D417A2">
        <w:rPr>
          <w:b/>
          <w:bCs/>
          <w:i/>
          <w:iCs/>
        </w:rPr>
        <w:t>Fatal 5</w:t>
      </w:r>
      <w:r w:rsidR="001F7F8C">
        <w:t xml:space="preserve"> </w:t>
      </w:r>
      <w:r w:rsidR="00DF22EA">
        <w:t xml:space="preserve">which are the 5 </w:t>
      </w:r>
      <w:r w:rsidR="00D417A2">
        <w:t xml:space="preserve">leading </w:t>
      </w:r>
      <w:r w:rsidR="00DF22EA">
        <w:t>causes of death and serious injury on our roads.</w:t>
      </w:r>
    </w:p>
    <w:p w14:paraId="6DFF2557" w14:textId="5CE319FE" w:rsidR="001F7F8C" w:rsidRDefault="00A668EB" w:rsidP="00525957">
      <w:pPr>
        <w:pStyle w:val="ListParagraph"/>
        <w:numPr>
          <w:ilvl w:val="0"/>
          <w:numId w:val="3"/>
        </w:numPr>
        <w:jc w:val="both"/>
      </w:pPr>
      <w:r>
        <w:t>Access</w:t>
      </w:r>
      <w:r w:rsidR="001F7F8C">
        <w:t xml:space="preserve"> to gaming with Play Stations</w:t>
      </w:r>
    </w:p>
    <w:p w14:paraId="3824AEF9" w14:textId="2830F75D" w:rsidR="00001783" w:rsidRDefault="00001783" w:rsidP="00525957">
      <w:pPr>
        <w:pStyle w:val="ListParagraph"/>
        <w:numPr>
          <w:ilvl w:val="0"/>
          <w:numId w:val="3"/>
        </w:numPr>
        <w:jc w:val="both"/>
      </w:pPr>
      <w:r>
        <w:t>Street Golf</w:t>
      </w:r>
      <w:r w:rsidR="00525957">
        <w:t xml:space="preserve">, </w:t>
      </w:r>
      <w:r w:rsidR="00D417A2">
        <w:t>F</w:t>
      </w:r>
      <w:r w:rsidR="00A668EB">
        <w:t>ootball</w:t>
      </w:r>
      <w:r w:rsidR="00525957">
        <w:t xml:space="preserve"> </w:t>
      </w:r>
      <w:r w:rsidR="00A668EB">
        <w:t xml:space="preserve">&amp; </w:t>
      </w:r>
      <w:r w:rsidR="00525957">
        <w:t xml:space="preserve">Rugby related </w:t>
      </w:r>
      <w:r w:rsidR="00A668EB">
        <w:t>activities</w:t>
      </w:r>
      <w:r w:rsidR="00525957">
        <w:t>.</w:t>
      </w:r>
    </w:p>
    <w:p w14:paraId="5BFFB4C9" w14:textId="6E618F9A" w:rsidR="00753C04" w:rsidRDefault="00753C04" w:rsidP="00753C04">
      <w:pPr>
        <w:jc w:val="both"/>
      </w:pPr>
      <w:r>
        <w:t xml:space="preserve">We have also recently held some taster sessions with a local sports club </w:t>
      </w:r>
      <w:r w:rsidR="009E576D">
        <w:t xml:space="preserve">and </w:t>
      </w:r>
      <w:r w:rsidR="00D02BD3">
        <w:t>“</w:t>
      </w:r>
      <w:r w:rsidR="009E576D">
        <w:t>Positive Futures</w:t>
      </w:r>
      <w:r w:rsidR="00D02BD3">
        <w:t>”</w:t>
      </w:r>
      <w:r w:rsidR="009E576D">
        <w:t xml:space="preserve"> </w:t>
      </w:r>
      <w:r>
        <w:t xml:space="preserve">at Morrisons Store and will be </w:t>
      </w:r>
      <w:r w:rsidR="0044347F">
        <w:t xml:space="preserve">running further events throughout the spring </w:t>
      </w:r>
      <w:r w:rsidR="00D02BD3">
        <w:t xml:space="preserve">and </w:t>
      </w:r>
      <w:r w:rsidR="0044347F">
        <w:t>summer months.</w:t>
      </w:r>
    </w:p>
    <w:p w14:paraId="56CC5EEF" w14:textId="5783E4EC" w:rsidR="0044347F" w:rsidRDefault="0044347F" w:rsidP="00753C04">
      <w:pPr>
        <w:jc w:val="both"/>
      </w:pPr>
      <w:r>
        <w:t xml:space="preserve">In addition, we have an </w:t>
      </w:r>
      <w:r w:rsidR="00865A36">
        <w:t xml:space="preserve">educational </w:t>
      </w:r>
      <w:r>
        <w:t xml:space="preserve">event planned </w:t>
      </w:r>
      <w:r w:rsidR="00D02BD3">
        <w:t xml:space="preserve">in </w:t>
      </w:r>
      <w:r w:rsidR="005129BD">
        <w:t xml:space="preserve">the Town </w:t>
      </w:r>
      <w:r>
        <w:t>for the 11</w:t>
      </w:r>
      <w:r w:rsidRPr="0044347F">
        <w:rPr>
          <w:vertAlign w:val="superscript"/>
        </w:rPr>
        <w:t>th</w:t>
      </w:r>
      <w:r>
        <w:t xml:space="preserve"> April </w:t>
      </w:r>
      <w:r w:rsidR="005129BD">
        <w:t xml:space="preserve">with our </w:t>
      </w:r>
      <w:r w:rsidR="006D7C19">
        <w:t>colleagues</w:t>
      </w:r>
      <w:r w:rsidR="005129BD">
        <w:t xml:space="preserve"> at South Wales F</w:t>
      </w:r>
      <w:r w:rsidR="006D7C19">
        <w:t>i</w:t>
      </w:r>
      <w:r w:rsidR="005129BD">
        <w:t xml:space="preserve">re and Rescue </w:t>
      </w:r>
      <w:r w:rsidR="00865A36">
        <w:t xml:space="preserve">focussing </w:t>
      </w:r>
      <w:r w:rsidR="007412A9">
        <w:t xml:space="preserve">on the dangers of fire setting.  </w:t>
      </w:r>
    </w:p>
    <w:p w14:paraId="7F07B39F" w14:textId="2BD0A350" w:rsidR="002D67D0" w:rsidRDefault="00865A36" w:rsidP="00EA142E">
      <w:pPr>
        <w:jc w:val="both"/>
      </w:pPr>
      <w:r>
        <w:t xml:space="preserve">I was </w:t>
      </w:r>
      <w:r w:rsidR="00D21070">
        <w:t xml:space="preserve">also </w:t>
      </w:r>
      <w:r>
        <w:t>recently successful in an application for</w:t>
      </w:r>
      <w:r w:rsidR="006245BC">
        <w:t xml:space="preserve"> some</w:t>
      </w:r>
      <w:r w:rsidR="002D7D38">
        <w:t xml:space="preserve"> funding </w:t>
      </w:r>
      <w:r w:rsidR="002F3996">
        <w:t xml:space="preserve">through the </w:t>
      </w:r>
      <w:r w:rsidR="00A668EB">
        <w:t>Positive</w:t>
      </w:r>
      <w:r w:rsidR="002F3996">
        <w:t xml:space="preserve"> Impact Fund </w:t>
      </w:r>
      <w:r w:rsidR="003A0E03">
        <w:t>and will be utilising this fund to build on t</w:t>
      </w:r>
      <w:r w:rsidR="00B8445A">
        <w:t>h</w:t>
      </w:r>
      <w:r w:rsidR="003A0E03">
        <w:t>ese engagement acti</w:t>
      </w:r>
      <w:r w:rsidR="00B8445A">
        <w:t xml:space="preserve">vities </w:t>
      </w:r>
      <w:r w:rsidR="000458AE">
        <w:t>across the wider Caerphilly North area</w:t>
      </w:r>
      <w:r w:rsidR="0067169F">
        <w:t xml:space="preserve"> as well.</w:t>
      </w:r>
    </w:p>
    <w:p w14:paraId="7F51A1DF" w14:textId="19CC4D7C" w:rsidR="00C574B7" w:rsidRDefault="00524DF7" w:rsidP="00EA142E">
      <w:pPr>
        <w:jc w:val="both"/>
      </w:pPr>
      <w:r>
        <w:t xml:space="preserve">I have regular contact with </w:t>
      </w:r>
      <w:r w:rsidR="004E5ABF">
        <w:t>M</w:t>
      </w:r>
      <w:r>
        <w:t>anagement at Morrisons</w:t>
      </w:r>
      <w:r w:rsidR="00980CC1">
        <w:t xml:space="preserve">, our elected representatives and </w:t>
      </w:r>
      <w:r>
        <w:t xml:space="preserve">members of Bargoed Town </w:t>
      </w:r>
      <w:r w:rsidR="005D7699">
        <w:t>C</w:t>
      </w:r>
      <w:r>
        <w:t>ouncil a</w:t>
      </w:r>
      <w:r w:rsidR="00AC1323">
        <w:t xml:space="preserve">nd we will continue to work collectively to </w:t>
      </w:r>
      <w:r w:rsidR="00084C9C">
        <w:t>ensure Bargoed remains a safe place to live and visit.</w:t>
      </w:r>
      <w:r w:rsidR="006C614C">
        <w:t xml:space="preserve"> We will </w:t>
      </w:r>
      <w:r w:rsidR="00474B5B">
        <w:t xml:space="preserve">be </w:t>
      </w:r>
      <w:r w:rsidR="006C614C">
        <w:t xml:space="preserve">holding </w:t>
      </w:r>
      <w:r w:rsidR="00474B5B">
        <w:t xml:space="preserve">regular </w:t>
      </w:r>
      <w:r w:rsidR="006C614C">
        <w:t xml:space="preserve">Police Surgeries at Morrisons which </w:t>
      </w:r>
      <w:r w:rsidR="0067169F">
        <w:t>provide</w:t>
      </w:r>
      <w:r w:rsidR="006C614C">
        <w:t xml:space="preserve"> an opportunity to meet with the team in person.</w:t>
      </w:r>
      <w:r w:rsidR="00474B5B">
        <w:t xml:space="preserve"> </w:t>
      </w:r>
    </w:p>
    <w:p w14:paraId="3443E622" w14:textId="573FE522" w:rsidR="00524DF7" w:rsidRDefault="00474B5B" w:rsidP="00EA142E">
      <w:pPr>
        <w:jc w:val="both"/>
      </w:pPr>
      <w:r>
        <w:t>The ne</w:t>
      </w:r>
      <w:r w:rsidR="0067169F">
        <w:t>x</w:t>
      </w:r>
      <w:r>
        <w:t xml:space="preserve">t surgeries </w:t>
      </w:r>
      <w:r w:rsidR="0067169F">
        <w:t>will be held on</w:t>
      </w:r>
      <w:r w:rsidR="00C574B7">
        <w:t xml:space="preserve"> </w:t>
      </w:r>
    </w:p>
    <w:p w14:paraId="02DCC1AB" w14:textId="1C811108" w:rsidR="006C614C" w:rsidRPr="00C574B7" w:rsidRDefault="00474B5B" w:rsidP="00474B5B">
      <w:pPr>
        <w:pStyle w:val="ListParagraph"/>
        <w:numPr>
          <w:ilvl w:val="0"/>
          <w:numId w:val="6"/>
        </w:numPr>
        <w:jc w:val="both"/>
        <w:rPr>
          <w:b/>
          <w:bCs/>
          <w:color w:val="0070C0"/>
        </w:rPr>
      </w:pPr>
      <w:r w:rsidRPr="00C574B7">
        <w:rPr>
          <w:b/>
          <w:bCs/>
          <w:color w:val="0070C0"/>
        </w:rPr>
        <w:t>Tuesday 12</w:t>
      </w:r>
      <w:r w:rsidRPr="00C574B7">
        <w:rPr>
          <w:b/>
          <w:bCs/>
          <w:color w:val="0070C0"/>
          <w:vertAlign w:val="superscript"/>
        </w:rPr>
        <w:t>th</w:t>
      </w:r>
      <w:r w:rsidRPr="00C574B7">
        <w:rPr>
          <w:b/>
          <w:bCs/>
          <w:color w:val="0070C0"/>
        </w:rPr>
        <w:t xml:space="preserve"> April 13:30  - 14:00</w:t>
      </w:r>
    </w:p>
    <w:p w14:paraId="1E772B23" w14:textId="3442A305" w:rsidR="00474B5B" w:rsidRPr="00C574B7" w:rsidRDefault="00474B5B" w:rsidP="00474B5B">
      <w:pPr>
        <w:pStyle w:val="ListParagraph"/>
        <w:numPr>
          <w:ilvl w:val="0"/>
          <w:numId w:val="6"/>
        </w:numPr>
        <w:jc w:val="both"/>
        <w:rPr>
          <w:b/>
          <w:bCs/>
          <w:color w:val="0070C0"/>
        </w:rPr>
      </w:pPr>
      <w:r w:rsidRPr="00C574B7">
        <w:rPr>
          <w:b/>
          <w:bCs/>
          <w:color w:val="0070C0"/>
        </w:rPr>
        <w:t>Tuesday 19</w:t>
      </w:r>
      <w:r w:rsidRPr="00C574B7">
        <w:rPr>
          <w:b/>
          <w:bCs/>
          <w:color w:val="0070C0"/>
          <w:vertAlign w:val="superscript"/>
        </w:rPr>
        <w:t>th</w:t>
      </w:r>
      <w:r w:rsidRPr="00C574B7">
        <w:rPr>
          <w:b/>
          <w:bCs/>
          <w:color w:val="0070C0"/>
        </w:rPr>
        <w:t xml:space="preserve"> April 13:30 – 14:00</w:t>
      </w:r>
    </w:p>
    <w:p w14:paraId="7B74D812" w14:textId="2CE235EE" w:rsidR="00474B5B" w:rsidRPr="00C574B7" w:rsidRDefault="00474B5B" w:rsidP="00474B5B">
      <w:pPr>
        <w:pStyle w:val="ListParagraph"/>
        <w:numPr>
          <w:ilvl w:val="0"/>
          <w:numId w:val="6"/>
        </w:numPr>
        <w:jc w:val="both"/>
        <w:rPr>
          <w:b/>
          <w:bCs/>
          <w:color w:val="0070C0"/>
        </w:rPr>
      </w:pPr>
      <w:r w:rsidRPr="00C574B7">
        <w:rPr>
          <w:b/>
          <w:bCs/>
          <w:color w:val="0070C0"/>
        </w:rPr>
        <w:t>Tuesday 10</w:t>
      </w:r>
      <w:r w:rsidRPr="00C574B7">
        <w:rPr>
          <w:b/>
          <w:bCs/>
          <w:color w:val="0070C0"/>
          <w:vertAlign w:val="superscript"/>
        </w:rPr>
        <w:t>th</w:t>
      </w:r>
      <w:r w:rsidRPr="00C574B7">
        <w:rPr>
          <w:b/>
          <w:bCs/>
          <w:color w:val="0070C0"/>
        </w:rPr>
        <w:t xml:space="preserve"> May 13:30 – 14:00</w:t>
      </w:r>
    </w:p>
    <w:p w14:paraId="2B540F2A" w14:textId="39D4C0DB" w:rsidR="002D67D0" w:rsidRDefault="00540478" w:rsidP="00EA142E">
      <w:pPr>
        <w:jc w:val="both"/>
      </w:pPr>
      <w:r>
        <w:t xml:space="preserve">Whilst we still have </w:t>
      </w:r>
      <w:r w:rsidR="0018128C">
        <w:t>challenges,</w:t>
      </w:r>
      <w:r>
        <w:t xml:space="preserve"> </w:t>
      </w:r>
      <w:r w:rsidR="004A4C75">
        <w:t>I am</w:t>
      </w:r>
      <w:r w:rsidR="002D67D0">
        <w:t xml:space="preserve"> confident we can start building </w:t>
      </w:r>
      <w:r w:rsidR="008B4C68">
        <w:t xml:space="preserve">on the </w:t>
      </w:r>
      <w:r w:rsidR="002D67D0">
        <w:t>good relations</w:t>
      </w:r>
      <w:r w:rsidR="004A4C75">
        <w:t xml:space="preserve">hips we </w:t>
      </w:r>
      <w:r>
        <w:t xml:space="preserve">already </w:t>
      </w:r>
      <w:r w:rsidR="004A4C75">
        <w:t xml:space="preserve">have </w:t>
      </w:r>
      <w:r w:rsidR="002D67D0">
        <w:t xml:space="preserve">with the young </w:t>
      </w:r>
      <w:r w:rsidR="004379DD">
        <w:t xml:space="preserve">people in this area </w:t>
      </w:r>
      <w:r w:rsidR="00524DF7">
        <w:t xml:space="preserve">which </w:t>
      </w:r>
      <w:r w:rsidR="00DC50DD">
        <w:t>will have a</w:t>
      </w:r>
      <w:r w:rsidR="002D67D0">
        <w:t xml:space="preserve"> positive </w:t>
      </w:r>
      <w:r w:rsidR="00DC50DD">
        <w:t xml:space="preserve">impact </w:t>
      </w:r>
      <w:r w:rsidR="002D67D0">
        <w:t>in the long term</w:t>
      </w:r>
      <w:r w:rsidR="00524DF7">
        <w:t xml:space="preserve"> for both the</w:t>
      </w:r>
      <w:r w:rsidR="00B33C64">
        <w:t>m</w:t>
      </w:r>
      <w:r w:rsidR="00524DF7">
        <w:t xml:space="preserve"> and </w:t>
      </w:r>
      <w:r w:rsidR="00DC50DD">
        <w:t>our</w:t>
      </w:r>
      <w:r w:rsidR="00524DF7">
        <w:t xml:space="preserve"> wider communit</w:t>
      </w:r>
      <w:r w:rsidR="00DC50DD">
        <w:t>ies.</w:t>
      </w:r>
    </w:p>
    <w:p w14:paraId="7F2DEF65" w14:textId="16C30A02" w:rsidR="00D83711" w:rsidRDefault="00DC50DD" w:rsidP="00EA142E">
      <w:pPr>
        <w:jc w:val="both"/>
      </w:pPr>
      <w:r>
        <w:t>This</w:t>
      </w:r>
      <w:r w:rsidR="00D0031A">
        <w:t xml:space="preserve"> is just 1 of many </w:t>
      </w:r>
      <w:r w:rsidR="003319A3">
        <w:t>pieces of work</w:t>
      </w:r>
      <w:r w:rsidR="00D0031A">
        <w:t xml:space="preserve"> the </w:t>
      </w:r>
      <w:r w:rsidR="00C91678">
        <w:t xml:space="preserve">teams </w:t>
      </w:r>
      <w:r w:rsidR="00D0031A">
        <w:t xml:space="preserve">have been </w:t>
      </w:r>
      <w:r w:rsidR="006C75C2">
        <w:t>focusing</w:t>
      </w:r>
      <w:r w:rsidR="00D0031A">
        <w:t xml:space="preserve"> on </w:t>
      </w:r>
      <w:r w:rsidR="003319A3">
        <w:t xml:space="preserve">in 2022 </w:t>
      </w:r>
      <w:r w:rsidR="00D0031A">
        <w:t xml:space="preserve">and </w:t>
      </w:r>
      <w:r w:rsidR="00964B1C">
        <w:t xml:space="preserve">I </w:t>
      </w:r>
      <w:r w:rsidR="00A51833">
        <w:t>l</w:t>
      </w:r>
      <w:r w:rsidR="004379DD">
        <w:t>oo</w:t>
      </w:r>
      <w:r w:rsidR="00A51833">
        <w:t>k</w:t>
      </w:r>
      <w:r w:rsidR="004379DD">
        <w:t xml:space="preserve"> forward to sharing another piece of </w:t>
      </w:r>
      <w:r w:rsidR="00A668EB">
        <w:t xml:space="preserve">the teams </w:t>
      </w:r>
      <w:r w:rsidR="004379DD">
        <w:t xml:space="preserve">work in </w:t>
      </w:r>
      <w:r w:rsidR="004B25CC">
        <w:t>my next Blog.</w:t>
      </w:r>
    </w:p>
    <w:p w14:paraId="29B1EC1D" w14:textId="7D272304" w:rsidR="00D0031A" w:rsidRDefault="006C75C2" w:rsidP="00EA142E">
      <w:pPr>
        <w:jc w:val="both"/>
      </w:pPr>
      <w:r>
        <w:t>Thank you for your continued support.</w:t>
      </w:r>
    </w:p>
    <w:p w14:paraId="5980270F" w14:textId="396874F9" w:rsidR="0018128C" w:rsidRPr="0018128C" w:rsidRDefault="0018128C" w:rsidP="00EA142E">
      <w:pPr>
        <w:jc w:val="both"/>
        <w:rPr>
          <w:b/>
          <w:bCs/>
        </w:rPr>
      </w:pPr>
      <w:r w:rsidRPr="0018128C">
        <w:rPr>
          <w:b/>
          <w:bCs/>
        </w:rPr>
        <w:t>Inspector Lysha Thompson</w:t>
      </w:r>
    </w:p>
    <w:p w14:paraId="6BEC9366" w14:textId="5F090634" w:rsidR="007342ED" w:rsidRPr="007342ED" w:rsidRDefault="0018128C" w:rsidP="002E60E5">
      <w:pPr>
        <w:jc w:val="both"/>
      </w:pPr>
      <w:r w:rsidRPr="0018128C">
        <w:rPr>
          <w:b/>
          <w:bCs/>
        </w:rPr>
        <w:t>Caerphilly North Neighbourhood Team.</w:t>
      </w:r>
    </w:p>
    <w:sectPr w:rsidR="007342ED" w:rsidRPr="0073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B36" w14:textId="77777777" w:rsidR="003818AD" w:rsidRDefault="003818AD" w:rsidP="00EA142E">
      <w:pPr>
        <w:spacing w:after="0" w:line="240" w:lineRule="auto"/>
      </w:pPr>
      <w:r>
        <w:separator/>
      </w:r>
    </w:p>
  </w:endnote>
  <w:endnote w:type="continuationSeparator" w:id="0">
    <w:p w14:paraId="61ADEF65" w14:textId="77777777" w:rsidR="003818AD" w:rsidRDefault="003818AD" w:rsidP="00E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C82F" w14:textId="77777777" w:rsidR="003818AD" w:rsidRDefault="003818AD" w:rsidP="00EA142E">
      <w:pPr>
        <w:spacing w:after="0" w:line="240" w:lineRule="auto"/>
      </w:pPr>
      <w:r>
        <w:separator/>
      </w:r>
    </w:p>
  </w:footnote>
  <w:footnote w:type="continuationSeparator" w:id="0">
    <w:p w14:paraId="4970A0AD" w14:textId="77777777" w:rsidR="003818AD" w:rsidRDefault="003818AD" w:rsidP="00EA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507"/>
    <w:multiLevelType w:val="hybridMultilevel"/>
    <w:tmpl w:val="2B4E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996"/>
    <w:multiLevelType w:val="hybridMultilevel"/>
    <w:tmpl w:val="1492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7C7"/>
    <w:multiLevelType w:val="hybridMultilevel"/>
    <w:tmpl w:val="B0E4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4809"/>
    <w:multiLevelType w:val="hybridMultilevel"/>
    <w:tmpl w:val="39CA7D66"/>
    <w:lvl w:ilvl="0" w:tplc="94087328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2635"/>
    <w:multiLevelType w:val="hybridMultilevel"/>
    <w:tmpl w:val="EFA64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71A"/>
    <w:multiLevelType w:val="hybridMultilevel"/>
    <w:tmpl w:val="F49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D0"/>
    <w:rsid w:val="00001783"/>
    <w:rsid w:val="00041ED6"/>
    <w:rsid w:val="000458AE"/>
    <w:rsid w:val="00050082"/>
    <w:rsid w:val="0007533D"/>
    <w:rsid w:val="00084C9C"/>
    <w:rsid w:val="00092421"/>
    <w:rsid w:val="00092A5C"/>
    <w:rsid w:val="00092DE3"/>
    <w:rsid w:val="00096C4E"/>
    <w:rsid w:val="000C6B9A"/>
    <w:rsid w:val="000E541C"/>
    <w:rsid w:val="00160114"/>
    <w:rsid w:val="0017047A"/>
    <w:rsid w:val="0018128C"/>
    <w:rsid w:val="001A61EE"/>
    <w:rsid w:val="001F2624"/>
    <w:rsid w:val="001F7F8C"/>
    <w:rsid w:val="002273A8"/>
    <w:rsid w:val="00232032"/>
    <w:rsid w:val="00242D60"/>
    <w:rsid w:val="00260B9D"/>
    <w:rsid w:val="0028715F"/>
    <w:rsid w:val="002D4B1D"/>
    <w:rsid w:val="002D67D0"/>
    <w:rsid w:val="002D7D38"/>
    <w:rsid w:val="002E1D33"/>
    <w:rsid w:val="002E3BD2"/>
    <w:rsid w:val="002E60E5"/>
    <w:rsid w:val="002F253B"/>
    <w:rsid w:val="002F3996"/>
    <w:rsid w:val="002F78D4"/>
    <w:rsid w:val="003171EE"/>
    <w:rsid w:val="003319A3"/>
    <w:rsid w:val="003419CB"/>
    <w:rsid w:val="00362FCE"/>
    <w:rsid w:val="003818AD"/>
    <w:rsid w:val="00382E59"/>
    <w:rsid w:val="00393240"/>
    <w:rsid w:val="003A0E03"/>
    <w:rsid w:val="004045EA"/>
    <w:rsid w:val="004053FE"/>
    <w:rsid w:val="0042652E"/>
    <w:rsid w:val="004379DD"/>
    <w:rsid w:val="0044347F"/>
    <w:rsid w:val="004507C4"/>
    <w:rsid w:val="00451C69"/>
    <w:rsid w:val="00467BB7"/>
    <w:rsid w:val="004705E2"/>
    <w:rsid w:val="00474B5B"/>
    <w:rsid w:val="004A4C75"/>
    <w:rsid w:val="004B25CC"/>
    <w:rsid w:val="004B595E"/>
    <w:rsid w:val="004E1CF4"/>
    <w:rsid w:val="004E5ABF"/>
    <w:rsid w:val="004F5126"/>
    <w:rsid w:val="005114F6"/>
    <w:rsid w:val="005129BD"/>
    <w:rsid w:val="00515F9C"/>
    <w:rsid w:val="00521D55"/>
    <w:rsid w:val="00523015"/>
    <w:rsid w:val="00524DF7"/>
    <w:rsid w:val="00525957"/>
    <w:rsid w:val="00540478"/>
    <w:rsid w:val="00570164"/>
    <w:rsid w:val="00570221"/>
    <w:rsid w:val="0058532E"/>
    <w:rsid w:val="00586713"/>
    <w:rsid w:val="00592F45"/>
    <w:rsid w:val="005B730B"/>
    <w:rsid w:val="005B7C3E"/>
    <w:rsid w:val="005C7A3F"/>
    <w:rsid w:val="005D7699"/>
    <w:rsid w:val="005E4720"/>
    <w:rsid w:val="006245BC"/>
    <w:rsid w:val="0062462C"/>
    <w:rsid w:val="0064287C"/>
    <w:rsid w:val="00651928"/>
    <w:rsid w:val="00654801"/>
    <w:rsid w:val="00661AFC"/>
    <w:rsid w:val="0067169F"/>
    <w:rsid w:val="00686F32"/>
    <w:rsid w:val="00691F45"/>
    <w:rsid w:val="006B13C3"/>
    <w:rsid w:val="006C614C"/>
    <w:rsid w:val="006C6F77"/>
    <w:rsid w:val="006C75C2"/>
    <w:rsid w:val="006D7C19"/>
    <w:rsid w:val="006E1A48"/>
    <w:rsid w:val="007342ED"/>
    <w:rsid w:val="00737414"/>
    <w:rsid w:val="007412A9"/>
    <w:rsid w:val="00753C04"/>
    <w:rsid w:val="007E55E7"/>
    <w:rsid w:val="008044C5"/>
    <w:rsid w:val="00820F0C"/>
    <w:rsid w:val="00830746"/>
    <w:rsid w:val="00862D80"/>
    <w:rsid w:val="008637FB"/>
    <w:rsid w:val="00865A36"/>
    <w:rsid w:val="008A2A37"/>
    <w:rsid w:val="008B0FA9"/>
    <w:rsid w:val="008B292D"/>
    <w:rsid w:val="008B4C68"/>
    <w:rsid w:val="008D3EDC"/>
    <w:rsid w:val="008E657B"/>
    <w:rsid w:val="008E7B18"/>
    <w:rsid w:val="00964B1C"/>
    <w:rsid w:val="00980CC1"/>
    <w:rsid w:val="009B0C3B"/>
    <w:rsid w:val="009B5CFF"/>
    <w:rsid w:val="009D54B8"/>
    <w:rsid w:val="009E576D"/>
    <w:rsid w:val="009F69E3"/>
    <w:rsid w:val="00A47A62"/>
    <w:rsid w:val="00A51833"/>
    <w:rsid w:val="00A667D0"/>
    <w:rsid w:val="00A668EB"/>
    <w:rsid w:val="00A74DED"/>
    <w:rsid w:val="00A92BF1"/>
    <w:rsid w:val="00A97000"/>
    <w:rsid w:val="00AA0A2E"/>
    <w:rsid w:val="00AC1323"/>
    <w:rsid w:val="00AC3314"/>
    <w:rsid w:val="00AE0598"/>
    <w:rsid w:val="00B04087"/>
    <w:rsid w:val="00B33C64"/>
    <w:rsid w:val="00B55136"/>
    <w:rsid w:val="00B5650F"/>
    <w:rsid w:val="00B8445A"/>
    <w:rsid w:val="00B97FB7"/>
    <w:rsid w:val="00BE691E"/>
    <w:rsid w:val="00C23E64"/>
    <w:rsid w:val="00C5308C"/>
    <w:rsid w:val="00C574B7"/>
    <w:rsid w:val="00C63E4B"/>
    <w:rsid w:val="00C640AB"/>
    <w:rsid w:val="00C91678"/>
    <w:rsid w:val="00CC3006"/>
    <w:rsid w:val="00CD2B54"/>
    <w:rsid w:val="00D0031A"/>
    <w:rsid w:val="00D00F61"/>
    <w:rsid w:val="00D02BD3"/>
    <w:rsid w:val="00D141B5"/>
    <w:rsid w:val="00D1563D"/>
    <w:rsid w:val="00D21070"/>
    <w:rsid w:val="00D27EB0"/>
    <w:rsid w:val="00D417A2"/>
    <w:rsid w:val="00D556C6"/>
    <w:rsid w:val="00D83711"/>
    <w:rsid w:val="00D918F9"/>
    <w:rsid w:val="00DB5988"/>
    <w:rsid w:val="00DC50DD"/>
    <w:rsid w:val="00DD2EEE"/>
    <w:rsid w:val="00DF22EA"/>
    <w:rsid w:val="00E378A1"/>
    <w:rsid w:val="00E43476"/>
    <w:rsid w:val="00E45B85"/>
    <w:rsid w:val="00EA142E"/>
    <w:rsid w:val="00EB61BA"/>
    <w:rsid w:val="00EC1324"/>
    <w:rsid w:val="00EF371F"/>
    <w:rsid w:val="00F84AD3"/>
    <w:rsid w:val="00FD62D7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EC4B"/>
  <w15:chartTrackingRefBased/>
  <w15:docId w15:val="{B3B0D1E1-7BBF-45EC-931D-2F226F78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D0"/>
    <w:pPr>
      <w:ind w:left="720"/>
      <w:contextualSpacing/>
    </w:pPr>
  </w:style>
  <w:style w:type="table" w:styleId="TableGrid">
    <w:name w:val="Table Grid"/>
    <w:basedOn w:val="TableNormal"/>
    <w:uiPriority w:val="39"/>
    <w:rsid w:val="00EA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1A8F85326A8479120963F1256BF28" ma:contentTypeVersion="13" ma:contentTypeDescription="Create a new document." ma:contentTypeScope="" ma:versionID="89f6ac1850315300fe7534e84d6db171">
  <xsd:schema xmlns:xsd="http://www.w3.org/2001/XMLSchema" xmlns:xs="http://www.w3.org/2001/XMLSchema" xmlns:p="http://schemas.microsoft.com/office/2006/metadata/properties" xmlns:ns3="c8b5e63e-4168-441f-b094-84761957be4e" xmlns:ns4="0a92f348-b6b8-49db-8a92-843f5c735c17" targetNamespace="http://schemas.microsoft.com/office/2006/metadata/properties" ma:root="true" ma:fieldsID="e34734e5c836e8dd6fb9b8aabef0ccf6" ns3:_="" ns4:_="">
    <xsd:import namespace="c8b5e63e-4168-441f-b094-84761957be4e"/>
    <xsd:import namespace="0a92f348-b6b8-49db-8a92-843f5c735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e63e-4168-441f-b094-84761957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f348-b6b8-49db-8a92-843f5c735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AB9BC-B8D2-4DF3-817B-893B3F08F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4BBF4-2A58-4011-84BD-A38A0CD18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e63e-4168-441f-b094-84761957be4e"/>
    <ds:schemaRef ds:uri="0a92f348-b6b8-49db-8a92-843f5c735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F2C86-8203-4C15-A61C-C023CBB0B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Lysha</dc:creator>
  <cp:keywords/>
  <dc:description/>
  <cp:lastModifiedBy>Thompson, Lysha</cp:lastModifiedBy>
  <cp:revision>168</cp:revision>
  <dcterms:created xsi:type="dcterms:W3CDTF">2022-03-26T12:40:00Z</dcterms:created>
  <dcterms:modified xsi:type="dcterms:W3CDTF">2022-03-28T09:47:00Z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2022-03-26T12:40:09Z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e7a73731-3b0f-4932-8cb6-60e8213ffee5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0x0101001151A8F85326A8479120963F1256BF28</vt:lpwstr>
  </property>
</Properties>
</file>